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92903" w14:textId="28B6F949" w:rsidR="00FC4FC4" w:rsidRDefault="00FC4FC4" w:rsidP="00FC4FC4"/>
    <w:p w14:paraId="2F082344" w14:textId="4E2C4628" w:rsidR="004E5F26" w:rsidRDefault="00C02B8B" w:rsidP="004E5F26">
      <w:pPr>
        <w:tabs>
          <w:tab w:val="left" w:pos="720"/>
          <w:tab w:val="left" w:pos="1440"/>
          <w:tab w:val="left" w:pos="2160"/>
          <w:tab w:val="left" w:pos="2880"/>
          <w:tab w:val="left" w:pos="3600"/>
          <w:tab w:val="left" w:pos="4245"/>
        </w:tabs>
        <w:jc w:val="both"/>
        <w:rPr>
          <w:rFonts w:cstheme="minorHAnsi"/>
          <w:b/>
          <w:bCs/>
          <w:sz w:val="28"/>
          <w:szCs w:val="28"/>
        </w:rPr>
      </w:pPr>
      <w:r>
        <w:rPr>
          <w:rFonts w:cstheme="minorHAnsi"/>
          <w:b/>
          <w:bCs/>
          <w:sz w:val="28"/>
          <w:szCs w:val="28"/>
        </w:rPr>
        <w:t>Safeguarding</w:t>
      </w:r>
      <w:r w:rsidR="00413742">
        <w:rPr>
          <w:rFonts w:cstheme="minorHAnsi"/>
          <w:b/>
          <w:bCs/>
          <w:sz w:val="28"/>
          <w:szCs w:val="28"/>
        </w:rPr>
        <w:t xml:space="preserve"> Children, Young People and Vulnerable Adults</w:t>
      </w:r>
    </w:p>
    <w:p w14:paraId="26131817" w14:textId="77777777" w:rsidR="001E7405" w:rsidRDefault="001E7405" w:rsidP="001E7405">
      <w:pPr>
        <w:tabs>
          <w:tab w:val="left" w:pos="720"/>
          <w:tab w:val="left" w:pos="1440"/>
          <w:tab w:val="left" w:pos="2160"/>
          <w:tab w:val="left" w:pos="2880"/>
          <w:tab w:val="left" w:pos="3600"/>
          <w:tab w:val="left" w:pos="4245"/>
        </w:tabs>
        <w:jc w:val="both"/>
      </w:pPr>
    </w:p>
    <w:p w14:paraId="5511F93E" w14:textId="74A4BC43" w:rsidR="001E7405" w:rsidRDefault="001E7405" w:rsidP="001E7405">
      <w:pPr>
        <w:tabs>
          <w:tab w:val="left" w:pos="720"/>
          <w:tab w:val="left" w:pos="1440"/>
          <w:tab w:val="left" w:pos="2160"/>
          <w:tab w:val="left" w:pos="2880"/>
          <w:tab w:val="left" w:pos="3600"/>
          <w:tab w:val="left" w:pos="4245"/>
        </w:tabs>
        <w:jc w:val="both"/>
      </w:pPr>
      <w:r>
        <w:t>A</w:t>
      </w:r>
      <w:r w:rsidR="001F3ED1">
        <w:t>l</w:t>
      </w:r>
      <w:r>
        <w:t xml:space="preserve">ongside associated procedures, this policy was adopted by </w:t>
      </w:r>
      <w:r w:rsidR="005A4954">
        <w:t>Pathfinder Child Care Ltd</w:t>
      </w:r>
      <w:r>
        <w:t xml:space="preserve"> on </w:t>
      </w:r>
      <w:r w:rsidR="00C642D4">
        <w:t>27</w:t>
      </w:r>
      <w:r w:rsidR="00C642D4" w:rsidRPr="00C642D4">
        <w:rPr>
          <w:vertAlign w:val="superscript"/>
        </w:rPr>
        <w:t>th</w:t>
      </w:r>
      <w:r w:rsidR="00C642D4">
        <w:t xml:space="preserve"> November </w:t>
      </w:r>
      <w:proofErr w:type="gramStart"/>
      <w:r w:rsidR="00C642D4">
        <w:t>2023</w:t>
      </w:r>
      <w:r w:rsidR="005C2E2B">
        <w:t xml:space="preserve"> </w:t>
      </w:r>
      <w:r>
        <w:t>.</w:t>
      </w:r>
      <w:proofErr w:type="gramEnd"/>
    </w:p>
    <w:p w14:paraId="44CE7C52" w14:textId="2882A4FB" w:rsidR="001E7405" w:rsidRDefault="001E7405" w:rsidP="001E7405">
      <w:pPr>
        <w:tabs>
          <w:tab w:val="left" w:pos="720"/>
          <w:tab w:val="left" w:pos="1440"/>
          <w:tab w:val="left" w:pos="2160"/>
          <w:tab w:val="left" w:pos="2880"/>
          <w:tab w:val="left" w:pos="3600"/>
          <w:tab w:val="left" w:pos="4245"/>
        </w:tabs>
        <w:jc w:val="both"/>
      </w:pPr>
    </w:p>
    <w:p w14:paraId="1D83F923" w14:textId="3BAA7356" w:rsidR="00250880" w:rsidRPr="00250880" w:rsidRDefault="00250880" w:rsidP="00250880">
      <w:pPr>
        <w:tabs>
          <w:tab w:val="left" w:pos="720"/>
          <w:tab w:val="left" w:pos="1440"/>
          <w:tab w:val="left" w:pos="2160"/>
          <w:tab w:val="left" w:pos="2880"/>
          <w:tab w:val="left" w:pos="3600"/>
          <w:tab w:val="left" w:pos="4245"/>
        </w:tabs>
        <w:jc w:val="both"/>
      </w:pPr>
      <w:r>
        <w:t xml:space="preserve">We are committed to safeguarding children, young people and vulnerable adults and will do this by putting young people and vulnerable adult’s right to be </w:t>
      </w:r>
      <w:r>
        <w:rPr>
          <w:i/>
          <w:iCs/>
        </w:rPr>
        <w:t xml:space="preserve">‘strong, resilient and listened to’ </w:t>
      </w:r>
      <w:r>
        <w:t>at the heart of all our activities</w:t>
      </w:r>
    </w:p>
    <w:p w14:paraId="6AF98708" w14:textId="77777777" w:rsidR="00250880" w:rsidRDefault="00250880" w:rsidP="00250880">
      <w:pPr>
        <w:tabs>
          <w:tab w:val="left" w:pos="720"/>
          <w:tab w:val="left" w:pos="1440"/>
          <w:tab w:val="left" w:pos="2160"/>
          <w:tab w:val="left" w:pos="2880"/>
          <w:tab w:val="left" w:pos="3600"/>
          <w:tab w:val="left" w:pos="4245"/>
        </w:tabs>
        <w:jc w:val="both"/>
      </w:pPr>
    </w:p>
    <w:tbl>
      <w:tblPr>
        <w:tblStyle w:val="TableGrid"/>
        <w:tblW w:w="0" w:type="auto"/>
        <w:tblInd w:w="56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544"/>
        <w:gridCol w:w="5812"/>
      </w:tblGrid>
      <w:tr w:rsidR="00250880" w14:paraId="5ADD34F9" w14:textId="77777777" w:rsidTr="0000275F">
        <w:tc>
          <w:tcPr>
            <w:tcW w:w="3544" w:type="dxa"/>
            <w:tcBorders>
              <w:top w:val="single" w:sz="18" w:space="0" w:color="auto"/>
              <w:left w:val="single" w:sz="18" w:space="0" w:color="auto"/>
              <w:bottom w:val="single" w:sz="18" w:space="0" w:color="auto"/>
              <w:right w:val="single" w:sz="18" w:space="0" w:color="auto"/>
            </w:tcBorders>
          </w:tcPr>
          <w:p w14:paraId="01BE3D83" w14:textId="77777777" w:rsidR="00250880" w:rsidRDefault="00250880" w:rsidP="0000275F">
            <w:pPr>
              <w:jc w:val="both"/>
            </w:pPr>
          </w:p>
          <w:p w14:paraId="7A4A8AF3" w14:textId="4A59FD96" w:rsidR="00250880" w:rsidRDefault="00250880" w:rsidP="0000275F">
            <w:pPr>
              <w:jc w:val="both"/>
            </w:pPr>
            <w:r>
              <w:t>Designated Lead for Safeguarding:</w:t>
            </w:r>
          </w:p>
          <w:p w14:paraId="18C18D9C" w14:textId="77777777" w:rsidR="00250880" w:rsidRDefault="00250880" w:rsidP="0000275F">
            <w:pPr>
              <w:jc w:val="both"/>
            </w:pPr>
          </w:p>
        </w:tc>
        <w:tc>
          <w:tcPr>
            <w:tcW w:w="5812" w:type="dxa"/>
            <w:tcBorders>
              <w:top w:val="single" w:sz="18" w:space="0" w:color="auto"/>
              <w:left w:val="single" w:sz="18" w:space="0" w:color="auto"/>
              <w:bottom w:val="single" w:sz="18" w:space="0" w:color="auto"/>
              <w:right w:val="single" w:sz="18" w:space="0" w:color="auto"/>
            </w:tcBorders>
          </w:tcPr>
          <w:p w14:paraId="5462517E" w14:textId="7020F009" w:rsidR="00250880" w:rsidRPr="00C642D4" w:rsidRDefault="00C642D4" w:rsidP="0000275F">
            <w:pPr>
              <w:jc w:val="both"/>
              <w:rPr>
                <w:sz w:val="40"/>
                <w:szCs w:val="40"/>
              </w:rPr>
            </w:pPr>
            <w:r w:rsidRPr="00C642D4">
              <w:rPr>
                <w:sz w:val="40"/>
                <w:szCs w:val="40"/>
              </w:rPr>
              <w:t xml:space="preserve">  Sophie Bieny</w:t>
            </w:r>
          </w:p>
        </w:tc>
      </w:tr>
      <w:tr w:rsidR="00250880" w14:paraId="6419CDB2" w14:textId="77777777" w:rsidTr="0000275F">
        <w:tc>
          <w:tcPr>
            <w:tcW w:w="3544" w:type="dxa"/>
            <w:tcBorders>
              <w:top w:val="single" w:sz="18" w:space="0" w:color="auto"/>
              <w:left w:val="single" w:sz="18" w:space="0" w:color="auto"/>
              <w:bottom w:val="single" w:sz="18" w:space="0" w:color="auto"/>
              <w:right w:val="single" w:sz="18" w:space="0" w:color="auto"/>
            </w:tcBorders>
          </w:tcPr>
          <w:p w14:paraId="73462B5E" w14:textId="77777777" w:rsidR="00250880" w:rsidRDefault="00250880" w:rsidP="0000275F">
            <w:pPr>
              <w:jc w:val="both"/>
            </w:pPr>
          </w:p>
          <w:p w14:paraId="65FA991A" w14:textId="0AD26AEF" w:rsidR="00250880" w:rsidRDefault="00250880" w:rsidP="0000275F">
            <w:pPr>
              <w:jc w:val="both"/>
            </w:pPr>
            <w:r>
              <w:t>Deputy Safeguarding Officer:</w:t>
            </w:r>
          </w:p>
          <w:p w14:paraId="59D06046" w14:textId="77777777" w:rsidR="00250880" w:rsidRDefault="00250880" w:rsidP="0000275F">
            <w:pPr>
              <w:jc w:val="both"/>
            </w:pPr>
          </w:p>
        </w:tc>
        <w:tc>
          <w:tcPr>
            <w:tcW w:w="5812" w:type="dxa"/>
            <w:tcBorders>
              <w:top w:val="single" w:sz="18" w:space="0" w:color="auto"/>
              <w:left w:val="single" w:sz="18" w:space="0" w:color="auto"/>
              <w:bottom w:val="single" w:sz="18" w:space="0" w:color="auto"/>
              <w:right w:val="single" w:sz="18" w:space="0" w:color="auto"/>
            </w:tcBorders>
          </w:tcPr>
          <w:p w14:paraId="2A0A3180" w14:textId="5D31D6A1" w:rsidR="00250880" w:rsidRPr="00C642D4" w:rsidRDefault="00C642D4" w:rsidP="0000275F">
            <w:pPr>
              <w:jc w:val="both"/>
              <w:rPr>
                <w:sz w:val="40"/>
                <w:szCs w:val="40"/>
              </w:rPr>
            </w:pPr>
            <w:r w:rsidRPr="00C642D4">
              <w:rPr>
                <w:sz w:val="40"/>
                <w:szCs w:val="40"/>
              </w:rPr>
              <w:t>Georgia Ward</w:t>
            </w:r>
            <w:r w:rsidR="009B34CC">
              <w:rPr>
                <w:sz w:val="40"/>
                <w:szCs w:val="40"/>
              </w:rPr>
              <w:t xml:space="preserve"> and Kellie Miller</w:t>
            </w:r>
          </w:p>
        </w:tc>
      </w:tr>
    </w:tbl>
    <w:p w14:paraId="4CF50978" w14:textId="77777777" w:rsidR="00250880" w:rsidRDefault="00250880" w:rsidP="00250880">
      <w:pPr>
        <w:tabs>
          <w:tab w:val="left" w:pos="720"/>
          <w:tab w:val="left" w:pos="1440"/>
          <w:tab w:val="left" w:pos="2160"/>
          <w:tab w:val="left" w:pos="2880"/>
          <w:tab w:val="left" w:pos="3600"/>
          <w:tab w:val="left" w:pos="4245"/>
        </w:tabs>
        <w:jc w:val="both"/>
      </w:pPr>
    </w:p>
    <w:p w14:paraId="151B0ACE" w14:textId="0A82A75B" w:rsidR="00155DB2" w:rsidRDefault="00155DB2">
      <w:pPr>
        <w:numPr>
          <w:ilvl w:val="0"/>
          <w:numId w:val="15"/>
        </w:numPr>
        <w:contextualSpacing/>
        <w:jc w:val="both"/>
        <w:rPr>
          <w:rFonts w:cs="Arial"/>
        </w:rPr>
      </w:pPr>
      <w:r>
        <w:rPr>
          <w:rFonts w:cs="Arial"/>
        </w:rPr>
        <w:t>We have a Designated Lead for Safeguarding, who is responsible for carrying out child, young person, or adult protections procedures.</w:t>
      </w:r>
    </w:p>
    <w:p w14:paraId="6F0DA00D" w14:textId="6883008F" w:rsidR="00155DB2" w:rsidRDefault="00155DB2">
      <w:pPr>
        <w:numPr>
          <w:ilvl w:val="0"/>
          <w:numId w:val="15"/>
        </w:numPr>
        <w:contextualSpacing/>
        <w:jc w:val="both"/>
        <w:rPr>
          <w:rFonts w:cs="Arial"/>
        </w:rPr>
      </w:pPr>
      <w:r>
        <w:rPr>
          <w:rFonts w:cs="Arial"/>
        </w:rPr>
        <w:t xml:space="preserve">The Designated Lead reports to the </w:t>
      </w:r>
      <w:r w:rsidR="004269AF">
        <w:rPr>
          <w:rFonts w:cs="Arial"/>
        </w:rPr>
        <w:t>Nursery</w:t>
      </w:r>
      <w:r>
        <w:rPr>
          <w:rFonts w:cs="Arial"/>
        </w:rPr>
        <w:t xml:space="preserve"> Manager </w:t>
      </w:r>
      <w:r w:rsidR="004269AF">
        <w:rPr>
          <w:rFonts w:cs="Arial"/>
        </w:rPr>
        <w:t>overseeing</w:t>
      </w:r>
      <w:r>
        <w:rPr>
          <w:rFonts w:cs="Arial"/>
        </w:rPr>
        <w:t xml:space="preserve"> all child, young people or adult protection matters.</w:t>
      </w:r>
    </w:p>
    <w:p w14:paraId="24627F61" w14:textId="697A0898" w:rsidR="00155DB2" w:rsidRDefault="00155DB2">
      <w:pPr>
        <w:numPr>
          <w:ilvl w:val="0"/>
          <w:numId w:val="15"/>
        </w:numPr>
        <w:contextualSpacing/>
        <w:jc w:val="both"/>
        <w:rPr>
          <w:rFonts w:cs="Arial"/>
        </w:rPr>
      </w:pPr>
      <w:r>
        <w:rPr>
          <w:rFonts w:cs="Arial"/>
        </w:rPr>
        <w:t xml:space="preserve">The Designated Lead, Deputy Safeguarding Lead and Nursery Manger ensure they have received appropriate </w:t>
      </w:r>
      <w:r w:rsidR="004269AF">
        <w:rPr>
          <w:rFonts w:cs="Arial"/>
        </w:rPr>
        <w:t>training</w:t>
      </w:r>
      <w:r>
        <w:rPr>
          <w:rFonts w:cs="Arial"/>
        </w:rPr>
        <w:t xml:space="preserve"> on child protection matters and that all staff are adequately informed and /or trained to recognise possible child abuse in the categories of Physical, Emotional, Sexual Abuse and Neglect.</w:t>
      </w:r>
    </w:p>
    <w:p w14:paraId="40255001" w14:textId="755022E3" w:rsidR="00155DB2" w:rsidRDefault="00155DB2">
      <w:pPr>
        <w:numPr>
          <w:ilvl w:val="0"/>
          <w:numId w:val="15"/>
        </w:numPr>
        <w:contextualSpacing/>
        <w:jc w:val="both"/>
        <w:rPr>
          <w:rFonts w:cs="Arial"/>
        </w:rPr>
      </w:pPr>
      <w:r>
        <w:rPr>
          <w:rFonts w:cs="Arial"/>
        </w:rPr>
        <w:t xml:space="preserve">The Designated Lead also ensures all staff are aware of the additional vulnerabilities that </w:t>
      </w:r>
      <w:r w:rsidR="00B90534">
        <w:rPr>
          <w:rFonts w:cs="Arial"/>
        </w:rPr>
        <w:t xml:space="preserve">affect children that arise from </w:t>
      </w:r>
      <w:r w:rsidR="004269AF">
        <w:rPr>
          <w:rFonts w:cs="Arial"/>
        </w:rPr>
        <w:t>inequalities</w:t>
      </w:r>
      <w:r w:rsidR="00B90534">
        <w:rPr>
          <w:rFonts w:cs="Arial"/>
        </w:rPr>
        <w:t xml:space="preserve"> of race, gender, disability, language, religion, sexual orientation or culture and that these receive full consideration in child, young person or </w:t>
      </w:r>
      <w:r w:rsidR="004269AF">
        <w:rPr>
          <w:rFonts w:cs="Arial"/>
        </w:rPr>
        <w:t>adult</w:t>
      </w:r>
      <w:r w:rsidR="00B90534">
        <w:rPr>
          <w:rFonts w:cs="Arial"/>
        </w:rPr>
        <w:t xml:space="preserve"> protection </w:t>
      </w:r>
      <w:r w:rsidR="004269AF">
        <w:rPr>
          <w:rFonts w:cs="Arial"/>
        </w:rPr>
        <w:t>related</w:t>
      </w:r>
      <w:r w:rsidR="00B90534">
        <w:rPr>
          <w:rFonts w:cs="Arial"/>
        </w:rPr>
        <w:t xml:space="preserve"> matters.</w:t>
      </w:r>
    </w:p>
    <w:p w14:paraId="76AA906C" w14:textId="2B77A4DA" w:rsidR="00B90534" w:rsidRDefault="00B90534">
      <w:pPr>
        <w:numPr>
          <w:ilvl w:val="0"/>
          <w:numId w:val="15"/>
        </w:numPr>
        <w:contextualSpacing/>
        <w:jc w:val="both"/>
        <w:rPr>
          <w:rFonts w:cs="Arial"/>
        </w:rPr>
      </w:pPr>
      <w:r>
        <w:rPr>
          <w:rFonts w:cs="Arial"/>
        </w:rPr>
        <w:t>The Designated Lead ensure that staff are aware and receive training in social factors affecting children’s vulnerability including:</w:t>
      </w:r>
    </w:p>
    <w:p w14:paraId="27FC1630" w14:textId="4C19ED2A" w:rsidR="00B90534" w:rsidRPr="00B90534" w:rsidRDefault="00B90534">
      <w:pPr>
        <w:pStyle w:val="ListParagraph"/>
        <w:numPr>
          <w:ilvl w:val="0"/>
          <w:numId w:val="16"/>
        </w:numPr>
        <w:jc w:val="both"/>
        <w:rPr>
          <w:rFonts w:asciiTheme="minorHAnsi" w:hAnsiTheme="minorHAnsi" w:cstheme="minorHAnsi"/>
          <w:sz w:val="22"/>
          <w:szCs w:val="22"/>
        </w:rPr>
      </w:pPr>
      <w:r w:rsidRPr="00B90534">
        <w:rPr>
          <w:rFonts w:asciiTheme="minorHAnsi" w:hAnsiTheme="minorHAnsi" w:cstheme="minorHAnsi"/>
          <w:sz w:val="22"/>
          <w:szCs w:val="22"/>
        </w:rPr>
        <w:t>Social exclusion</w:t>
      </w:r>
    </w:p>
    <w:p w14:paraId="19AC4AEA" w14:textId="12D23941" w:rsidR="00B90534" w:rsidRPr="00B90534" w:rsidRDefault="00B90534">
      <w:pPr>
        <w:pStyle w:val="ListParagraph"/>
        <w:numPr>
          <w:ilvl w:val="0"/>
          <w:numId w:val="16"/>
        </w:numPr>
        <w:jc w:val="both"/>
        <w:rPr>
          <w:rFonts w:asciiTheme="minorHAnsi" w:hAnsiTheme="minorHAnsi" w:cstheme="minorHAnsi"/>
          <w:sz w:val="22"/>
          <w:szCs w:val="22"/>
        </w:rPr>
      </w:pPr>
      <w:r w:rsidRPr="00B90534">
        <w:rPr>
          <w:rFonts w:asciiTheme="minorHAnsi" w:hAnsiTheme="minorHAnsi" w:cstheme="minorHAnsi"/>
          <w:sz w:val="22"/>
          <w:szCs w:val="22"/>
        </w:rPr>
        <w:t>Domestic violence and controlling or coercive behaviour</w:t>
      </w:r>
    </w:p>
    <w:p w14:paraId="25EB2E2F" w14:textId="36335CA0" w:rsidR="00B90534" w:rsidRDefault="00B90534">
      <w:pPr>
        <w:pStyle w:val="ListParagraph"/>
        <w:numPr>
          <w:ilvl w:val="0"/>
          <w:numId w:val="16"/>
        </w:numPr>
        <w:jc w:val="both"/>
        <w:rPr>
          <w:rFonts w:asciiTheme="minorHAnsi" w:hAnsiTheme="minorHAnsi" w:cstheme="minorHAnsi"/>
          <w:sz w:val="22"/>
          <w:szCs w:val="22"/>
        </w:rPr>
      </w:pPr>
      <w:r>
        <w:rPr>
          <w:rFonts w:asciiTheme="minorHAnsi" w:hAnsiTheme="minorHAnsi" w:cstheme="minorHAnsi"/>
          <w:sz w:val="22"/>
          <w:szCs w:val="22"/>
        </w:rPr>
        <w:t>Mental illness</w:t>
      </w:r>
    </w:p>
    <w:p w14:paraId="6B753446" w14:textId="53271B0C" w:rsidR="00B90534" w:rsidRDefault="00B90534">
      <w:pPr>
        <w:pStyle w:val="ListParagraph"/>
        <w:numPr>
          <w:ilvl w:val="0"/>
          <w:numId w:val="16"/>
        </w:numPr>
        <w:jc w:val="both"/>
        <w:rPr>
          <w:rFonts w:asciiTheme="minorHAnsi" w:hAnsiTheme="minorHAnsi" w:cstheme="minorHAnsi"/>
          <w:sz w:val="22"/>
          <w:szCs w:val="22"/>
        </w:rPr>
      </w:pPr>
      <w:r>
        <w:rPr>
          <w:rFonts w:asciiTheme="minorHAnsi" w:hAnsiTheme="minorHAnsi" w:cstheme="minorHAnsi"/>
          <w:sz w:val="22"/>
          <w:szCs w:val="22"/>
        </w:rPr>
        <w:t>Drug and alcohol abuse ( substance misuse)</w:t>
      </w:r>
    </w:p>
    <w:p w14:paraId="1E456FF5" w14:textId="44EE895E" w:rsidR="00B90534" w:rsidRDefault="00B90534">
      <w:pPr>
        <w:pStyle w:val="ListParagraph"/>
        <w:numPr>
          <w:ilvl w:val="0"/>
          <w:numId w:val="16"/>
        </w:numPr>
        <w:jc w:val="both"/>
        <w:rPr>
          <w:rFonts w:asciiTheme="minorHAnsi" w:hAnsiTheme="minorHAnsi" w:cstheme="minorHAnsi"/>
          <w:sz w:val="22"/>
          <w:szCs w:val="22"/>
        </w:rPr>
      </w:pPr>
      <w:r>
        <w:rPr>
          <w:rFonts w:asciiTheme="minorHAnsi" w:hAnsiTheme="minorHAnsi" w:cstheme="minorHAnsi"/>
          <w:sz w:val="22"/>
          <w:szCs w:val="22"/>
        </w:rPr>
        <w:t>Parental learning disability</w:t>
      </w:r>
    </w:p>
    <w:p w14:paraId="0F3A2318" w14:textId="654E91CC" w:rsidR="00B90534" w:rsidRPr="00B90534" w:rsidRDefault="00B90534">
      <w:pPr>
        <w:pStyle w:val="ListParagraph"/>
        <w:numPr>
          <w:ilvl w:val="0"/>
          <w:numId w:val="16"/>
        </w:numPr>
        <w:jc w:val="both"/>
        <w:rPr>
          <w:rFonts w:asciiTheme="minorHAnsi" w:hAnsiTheme="minorHAnsi" w:cstheme="minorHAnsi"/>
          <w:sz w:val="22"/>
          <w:szCs w:val="22"/>
        </w:rPr>
      </w:pPr>
      <w:r>
        <w:rPr>
          <w:rFonts w:asciiTheme="minorHAnsi" w:hAnsiTheme="minorHAnsi" w:cstheme="minorHAnsi"/>
          <w:sz w:val="22"/>
          <w:szCs w:val="22"/>
        </w:rPr>
        <w:t>Radicalisation</w:t>
      </w:r>
    </w:p>
    <w:p w14:paraId="7896EABB" w14:textId="60CEAFF4" w:rsidR="00D660B8" w:rsidRPr="00D660B8" w:rsidRDefault="00D660B8">
      <w:pPr>
        <w:numPr>
          <w:ilvl w:val="0"/>
          <w:numId w:val="15"/>
        </w:numPr>
        <w:contextualSpacing/>
        <w:jc w:val="both"/>
        <w:rPr>
          <w:rFonts w:cstheme="minorHAnsi"/>
        </w:rPr>
      </w:pPr>
      <w:r w:rsidRPr="00D660B8">
        <w:rPr>
          <w:rFonts w:cstheme="minorHAnsi"/>
        </w:rPr>
        <w:t xml:space="preserve">The </w:t>
      </w:r>
      <w:r>
        <w:rPr>
          <w:rFonts w:cstheme="minorHAnsi"/>
        </w:rPr>
        <w:t>D</w:t>
      </w:r>
      <w:r w:rsidRPr="00D660B8">
        <w:rPr>
          <w:rFonts w:cstheme="minorHAnsi"/>
        </w:rPr>
        <w:t xml:space="preserve">esignated </w:t>
      </w:r>
      <w:r>
        <w:rPr>
          <w:rFonts w:cstheme="minorHAnsi"/>
        </w:rPr>
        <w:t>Lead</w:t>
      </w:r>
      <w:r w:rsidRPr="00D660B8">
        <w:rPr>
          <w:rFonts w:cstheme="minorHAnsi"/>
        </w:rPr>
        <w:t xml:space="preserve"> ensure that staff are aware and receive training in other ways that children may suffer significant harm and stay up to date with relevant contextual safeguarding matters:</w:t>
      </w:r>
    </w:p>
    <w:p w14:paraId="50B7FEEB" w14:textId="059B7096" w:rsidR="00D660B8" w:rsidRPr="00D660B8" w:rsidRDefault="00D660B8">
      <w:pPr>
        <w:pStyle w:val="ListParagraph"/>
        <w:numPr>
          <w:ilvl w:val="0"/>
          <w:numId w:val="16"/>
        </w:numPr>
        <w:jc w:val="both"/>
        <w:rPr>
          <w:rFonts w:asciiTheme="minorHAnsi" w:hAnsiTheme="minorHAnsi" w:cstheme="minorHAnsi"/>
          <w:sz w:val="22"/>
          <w:szCs w:val="22"/>
        </w:rPr>
      </w:pPr>
      <w:r w:rsidRPr="00D660B8">
        <w:rPr>
          <w:rFonts w:asciiTheme="minorHAnsi" w:hAnsiTheme="minorHAnsi" w:cstheme="minorHAnsi"/>
          <w:sz w:val="22"/>
          <w:szCs w:val="22"/>
        </w:rPr>
        <w:t>abuse of disabled children</w:t>
      </w:r>
    </w:p>
    <w:p w14:paraId="3DBB684B" w14:textId="7E487640" w:rsidR="00D660B8" w:rsidRPr="00D660B8" w:rsidRDefault="00D660B8">
      <w:pPr>
        <w:pStyle w:val="ListParagraph"/>
        <w:numPr>
          <w:ilvl w:val="0"/>
          <w:numId w:val="16"/>
        </w:numPr>
        <w:jc w:val="both"/>
        <w:rPr>
          <w:rFonts w:asciiTheme="minorHAnsi" w:hAnsiTheme="minorHAnsi" w:cstheme="minorHAnsi"/>
          <w:sz w:val="22"/>
          <w:szCs w:val="22"/>
        </w:rPr>
      </w:pPr>
      <w:r w:rsidRPr="00D660B8">
        <w:rPr>
          <w:rFonts w:asciiTheme="minorHAnsi" w:hAnsiTheme="minorHAnsi" w:cstheme="minorHAnsi"/>
          <w:sz w:val="22"/>
          <w:szCs w:val="22"/>
        </w:rPr>
        <w:t>fabricated or induced illness</w:t>
      </w:r>
    </w:p>
    <w:p w14:paraId="599CE6CD" w14:textId="6B3965FB" w:rsidR="00D660B8" w:rsidRPr="00D660B8" w:rsidRDefault="00D660B8">
      <w:pPr>
        <w:pStyle w:val="ListParagraph"/>
        <w:numPr>
          <w:ilvl w:val="0"/>
          <w:numId w:val="16"/>
        </w:numPr>
        <w:jc w:val="both"/>
        <w:rPr>
          <w:rFonts w:asciiTheme="minorHAnsi" w:hAnsiTheme="minorHAnsi" w:cstheme="minorHAnsi"/>
          <w:sz w:val="22"/>
          <w:szCs w:val="22"/>
        </w:rPr>
      </w:pPr>
      <w:r w:rsidRPr="00D660B8">
        <w:rPr>
          <w:rFonts w:asciiTheme="minorHAnsi" w:hAnsiTheme="minorHAnsi" w:cstheme="minorHAnsi"/>
          <w:sz w:val="22"/>
          <w:szCs w:val="22"/>
        </w:rPr>
        <w:t>child abuse linked to spirit possession</w:t>
      </w:r>
    </w:p>
    <w:p w14:paraId="734F3357" w14:textId="40C6BF70" w:rsidR="00D660B8" w:rsidRPr="00D660B8" w:rsidRDefault="00D660B8">
      <w:pPr>
        <w:pStyle w:val="ListParagraph"/>
        <w:numPr>
          <w:ilvl w:val="0"/>
          <w:numId w:val="16"/>
        </w:numPr>
        <w:jc w:val="both"/>
        <w:rPr>
          <w:rFonts w:asciiTheme="minorHAnsi" w:hAnsiTheme="minorHAnsi" w:cstheme="minorHAnsi"/>
          <w:sz w:val="22"/>
          <w:szCs w:val="22"/>
        </w:rPr>
      </w:pPr>
      <w:r w:rsidRPr="00D660B8">
        <w:rPr>
          <w:rFonts w:asciiTheme="minorHAnsi" w:hAnsiTheme="minorHAnsi" w:cstheme="minorHAnsi"/>
          <w:sz w:val="22"/>
          <w:szCs w:val="22"/>
        </w:rPr>
        <w:t>sexually exploited children</w:t>
      </w:r>
    </w:p>
    <w:p w14:paraId="40718DE3" w14:textId="7AB19EFB" w:rsidR="00D660B8" w:rsidRPr="00D660B8" w:rsidRDefault="00D660B8">
      <w:pPr>
        <w:pStyle w:val="ListParagraph"/>
        <w:numPr>
          <w:ilvl w:val="0"/>
          <w:numId w:val="16"/>
        </w:numPr>
        <w:jc w:val="both"/>
        <w:rPr>
          <w:rFonts w:asciiTheme="minorHAnsi" w:hAnsiTheme="minorHAnsi" w:cstheme="minorHAnsi"/>
          <w:sz w:val="22"/>
          <w:szCs w:val="22"/>
        </w:rPr>
      </w:pPr>
      <w:r w:rsidRPr="00D660B8">
        <w:rPr>
          <w:rFonts w:asciiTheme="minorHAnsi" w:hAnsiTheme="minorHAnsi" w:cstheme="minorHAnsi"/>
          <w:sz w:val="22"/>
          <w:szCs w:val="22"/>
        </w:rPr>
        <w:t>children who are trafficked and/or exploited</w:t>
      </w:r>
    </w:p>
    <w:p w14:paraId="5F5D0BEA" w14:textId="39B9F7D6" w:rsidR="00D660B8" w:rsidRPr="00D660B8" w:rsidRDefault="00D660B8">
      <w:pPr>
        <w:pStyle w:val="ListParagraph"/>
        <w:numPr>
          <w:ilvl w:val="0"/>
          <w:numId w:val="16"/>
        </w:numPr>
        <w:jc w:val="both"/>
        <w:rPr>
          <w:rFonts w:asciiTheme="minorHAnsi" w:hAnsiTheme="minorHAnsi" w:cstheme="minorHAnsi"/>
          <w:sz w:val="22"/>
          <w:szCs w:val="22"/>
        </w:rPr>
      </w:pPr>
      <w:r w:rsidRPr="00D660B8">
        <w:rPr>
          <w:rFonts w:asciiTheme="minorHAnsi" w:hAnsiTheme="minorHAnsi" w:cstheme="minorHAnsi"/>
          <w:sz w:val="22"/>
          <w:szCs w:val="22"/>
        </w:rPr>
        <w:t xml:space="preserve">female genital mutilation </w:t>
      </w:r>
    </w:p>
    <w:p w14:paraId="0F9EF0AB" w14:textId="74826479" w:rsidR="00D660B8" w:rsidRPr="00D660B8" w:rsidRDefault="00D660B8">
      <w:pPr>
        <w:pStyle w:val="ListParagraph"/>
        <w:numPr>
          <w:ilvl w:val="0"/>
          <w:numId w:val="16"/>
        </w:numPr>
        <w:jc w:val="both"/>
        <w:rPr>
          <w:rFonts w:asciiTheme="minorHAnsi" w:hAnsiTheme="minorHAnsi" w:cstheme="minorHAnsi"/>
          <w:sz w:val="22"/>
          <w:szCs w:val="22"/>
        </w:rPr>
      </w:pPr>
      <w:r w:rsidRPr="00D660B8">
        <w:rPr>
          <w:rFonts w:asciiTheme="minorHAnsi" w:hAnsiTheme="minorHAnsi" w:cstheme="minorHAnsi"/>
          <w:sz w:val="22"/>
          <w:szCs w:val="22"/>
        </w:rPr>
        <w:t>extra-familial abuse and threats</w:t>
      </w:r>
    </w:p>
    <w:p w14:paraId="5F838FBC" w14:textId="1D59A3E3" w:rsidR="00D660B8" w:rsidRPr="00D660B8" w:rsidRDefault="00D660B8">
      <w:pPr>
        <w:pStyle w:val="ListParagraph"/>
        <w:numPr>
          <w:ilvl w:val="0"/>
          <w:numId w:val="16"/>
        </w:numPr>
        <w:jc w:val="both"/>
        <w:rPr>
          <w:rFonts w:asciiTheme="minorHAnsi" w:hAnsiTheme="minorHAnsi" w:cstheme="minorHAnsi"/>
          <w:sz w:val="22"/>
          <w:szCs w:val="22"/>
        </w:rPr>
      </w:pPr>
      <w:r w:rsidRPr="00D660B8">
        <w:rPr>
          <w:rFonts w:asciiTheme="minorHAnsi" w:hAnsiTheme="minorHAnsi" w:cstheme="minorHAnsi"/>
          <w:sz w:val="22"/>
          <w:szCs w:val="22"/>
        </w:rPr>
        <w:t>children involved in violent offending, with gangs and county lines.</w:t>
      </w:r>
    </w:p>
    <w:p w14:paraId="29689936" w14:textId="5B42602F" w:rsidR="00880D6F" w:rsidRDefault="00D660B8">
      <w:pPr>
        <w:numPr>
          <w:ilvl w:val="0"/>
          <w:numId w:val="15"/>
        </w:numPr>
        <w:contextualSpacing/>
        <w:jc w:val="both"/>
        <w:rPr>
          <w:rFonts w:cstheme="minorHAnsi"/>
        </w:rPr>
      </w:pPr>
      <w:r w:rsidRPr="00D660B8">
        <w:rPr>
          <w:rFonts w:cstheme="minorHAnsi"/>
        </w:rPr>
        <w:t xml:space="preserve">The </w:t>
      </w:r>
      <w:r>
        <w:rPr>
          <w:rFonts w:cstheme="minorHAnsi"/>
        </w:rPr>
        <w:t>D</w:t>
      </w:r>
      <w:r w:rsidRPr="00D660B8">
        <w:rPr>
          <w:rFonts w:cstheme="minorHAnsi"/>
        </w:rPr>
        <w:t xml:space="preserve">esignated </w:t>
      </w:r>
      <w:r>
        <w:rPr>
          <w:rFonts w:cstheme="minorHAnsi"/>
        </w:rPr>
        <w:t>Lead</w:t>
      </w:r>
      <w:r w:rsidRPr="00D660B8">
        <w:rPr>
          <w:rFonts w:cstheme="minorHAnsi"/>
        </w:rPr>
        <w:t xml:space="preserve"> ensure they are adequately informed in vulnerable adult protection matters.</w:t>
      </w:r>
    </w:p>
    <w:p w14:paraId="165144AB" w14:textId="0C008B31" w:rsidR="00880D6F" w:rsidRPr="00880D6F" w:rsidRDefault="00880D6F">
      <w:pPr>
        <w:numPr>
          <w:ilvl w:val="0"/>
          <w:numId w:val="15"/>
        </w:numPr>
        <w:contextualSpacing/>
        <w:jc w:val="both"/>
        <w:rPr>
          <w:rFonts w:cstheme="minorHAnsi"/>
        </w:rPr>
      </w:pPr>
      <w:r w:rsidRPr="00880D6F">
        <w:rPr>
          <w:rFonts w:cstheme="minorHAnsi"/>
        </w:rPr>
        <w:t xml:space="preserve">There are procedures in place to prevent known abusers from coming into the </w:t>
      </w:r>
      <w:r>
        <w:rPr>
          <w:rFonts w:cstheme="minorHAnsi"/>
        </w:rPr>
        <w:t>setting</w:t>
      </w:r>
      <w:r w:rsidRPr="00880D6F">
        <w:rPr>
          <w:rFonts w:cstheme="minorHAnsi"/>
        </w:rPr>
        <w:t>.</w:t>
      </w:r>
    </w:p>
    <w:p w14:paraId="46C409EB" w14:textId="2E4BA46B" w:rsidR="00880D6F" w:rsidRPr="00880D6F" w:rsidRDefault="00880D6F">
      <w:pPr>
        <w:numPr>
          <w:ilvl w:val="0"/>
          <w:numId w:val="15"/>
        </w:numPr>
        <w:contextualSpacing/>
        <w:jc w:val="both"/>
        <w:rPr>
          <w:rFonts w:cstheme="minorHAnsi"/>
        </w:rPr>
      </w:pPr>
      <w:r w:rsidRPr="00880D6F">
        <w:rPr>
          <w:rFonts w:cstheme="minorHAnsi"/>
        </w:rPr>
        <w:t>Safeguarding is the responsibility of every person undertaking the work</w:t>
      </w:r>
      <w:r w:rsidR="000227C8">
        <w:rPr>
          <w:rFonts w:cstheme="minorHAnsi"/>
        </w:rPr>
        <w:t xml:space="preserve"> within this setting</w:t>
      </w:r>
      <w:r w:rsidRPr="00880D6F">
        <w:rPr>
          <w:rFonts w:cstheme="minorHAnsi"/>
        </w:rPr>
        <w:t xml:space="preserve"> in any capacity.</w:t>
      </w:r>
    </w:p>
    <w:p w14:paraId="69BD663E" w14:textId="3663AFF7" w:rsidR="00880D6F" w:rsidRPr="00880D6F" w:rsidRDefault="00880D6F">
      <w:pPr>
        <w:numPr>
          <w:ilvl w:val="0"/>
          <w:numId w:val="15"/>
        </w:numPr>
        <w:contextualSpacing/>
        <w:jc w:val="both"/>
        <w:rPr>
          <w:rFonts w:cstheme="minorHAnsi"/>
        </w:rPr>
      </w:pPr>
      <w:r w:rsidRPr="00880D6F">
        <w:rPr>
          <w:rFonts w:cstheme="minorHAnsi"/>
        </w:rPr>
        <w:t xml:space="preserve">There are procedures for dealing with allegations of abuse against a member of staff, or any other person undertaking work whether paid or unpaid for the </w:t>
      </w:r>
      <w:r w:rsidR="000227C8">
        <w:rPr>
          <w:rFonts w:cstheme="minorHAnsi"/>
        </w:rPr>
        <w:t>setting</w:t>
      </w:r>
      <w:r w:rsidRPr="00880D6F">
        <w:rPr>
          <w:rFonts w:cstheme="minorHAnsi"/>
        </w:rPr>
        <w:t>, where there is an allegation of abuse or harm of a child. Procedures differentiate clearly between an allegation, a concern about quality of care or practice and complaints.</w:t>
      </w:r>
    </w:p>
    <w:p w14:paraId="22084B9E" w14:textId="77777777" w:rsidR="00880D6F" w:rsidRPr="00880D6F" w:rsidRDefault="00880D6F">
      <w:pPr>
        <w:numPr>
          <w:ilvl w:val="0"/>
          <w:numId w:val="15"/>
        </w:numPr>
        <w:contextualSpacing/>
        <w:jc w:val="both"/>
        <w:rPr>
          <w:rFonts w:cstheme="minorHAnsi"/>
        </w:rPr>
      </w:pPr>
      <w:r w:rsidRPr="00880D6F">
        <w:rPr>
          <w:rFonts w:cstheme="minorHAnsi"/>
        </w:rPr>
        <w:lastRenderedPageBreak/>
        <w:t xml:space="preserve">There are procedures in place for reporting possible abuse of children or a young person in the setting. </w:t>
      </w:r>
    </w:p>
    <w:p w14:paraId="33499FE0" w14:textId="6A7EB218" w:rsidR="00880D6F" w:rsidRPr="00880D6F" w:rsidRDefault="00880D6F">
      <w:pPr>
        <w:numPr>
          <w:ilvl w:val="0"/>
          <w:numId w:val="15"/>
        </w:numPr>
        <w:contextualSpacing/>
        <w:jc w:val="both"/>
        <w:rPr>
          <w:rFonts w:cstheme="minorHAnsi"/>
        </w:rPr>
      </w:pPr>
      <w:r w:rsidRPr="00880D6F">
        <w:rPr>
          <w:rFonts w:cstheme="minorHAnsi"/>
        </w:rPr>
        <w:t>There are procedures in place for reporting safeguarding concerns</w:t>
      </w:r>
      <w:r w:rsidR="000227C8">
        <w:rPr>
          <w:rFonts w:cstheme="minorHAnsi"/>
        </w:rPr>
        <w:t xml:space="preserve"> </w:t>
      </w:r>
      <w:r w:rsidRPr="00880D6F">
        <w:rPr>
          <w:rFonts w:cstheme="minorHAnsi"/>
        </w:rPr>
        <w:t>where a child may be at risk of significant harm, and to enable staff to make decisions about appropriate referrals using local published threshold documents.</w:t>
      </w:r>
    </w:p>
    <w:p w14:paraId="2A87260C" w14:textId="73B339B6" w:rsidR="00880D6F" w:rsidRPr="00880D6F" w:rsidRDefault="00880D6F">
      <w:pPr>
        <w:numPr>
          <w:ilvl w:val="0"/>
          <w:numId w:val="15"/>
        </w:numPr>
        <w:contextualSpacing/>
        <w:jc w:val="both"/>
        <w:rPr>
          <w:rFonts w:cstheme="minorHAnsi"/>
        </w:rPr>
      </w:pPr>
      <w:r w:rsidRPr="00880D6F">
        <w:rPr>
          <w:rFonts w:cstheme="minorHAnsi"/>
        </w:rPr>
        <w:t xml:space="preserve">There are procedures in place to ensure staff recognise children and families who may benefit from early help and can respond appropriately using local early help processes and Designated </w:t>
      </w:r>
      <w:r w:rsidR="000227C8">
        <w:rPr>
          <w:rFonts w:cstheme="minorHAnsi"/>
        </w:rPr>
        <w:t>Lead</w:t>
      </w:r>
      <w:r w:rsidRPr="00880D6F">
        <w:rPr>
          <w:rFonts w:cstheme="minorHAnsi"/>
        </w:rPr>
        <w:t xml:space="preserve"> should ensure all staff understand how to identify and respond to families who may need early help.</w:t>
      </w:r>
    </w:p>
    <w:p w14:paraId="1DCB73C0" w14:textId="77777777" w:rsidR="00880D6F" w:rsidRPr="00880D6F" w:rsidRDefault="00880D6F">
      <w:pPr>
        <w:numPr>
          <w:ilvl w:val="0"/>
          <w:numId w:val="15"/>
        </w:numPr>
        <w:contextualSpacing/>
        <w:jc w:val="both"/>
        <w:rPr>
          <w:rFonts w:cstheme="minorHAnsi"/>
        </w:rPr>
      </w:pPr>
      <w:r w:rsidRPr="00880D6F">
        <w:rPr>
          <w:rFonts w:cstheme="minorHAnsi"/>
        </w:rPr>
        <w:t>There are procedures in place for reporting possible abuse of a vulnerable adult in the setting.</w:t>
      </w:r>
    </w:p>
    <w:p w14:paraId="21245AFA" w14:textId="77777777" w:rsidR="00880D6F" w:rsidRPr="00880D6F" w:rsidRDefault="00880D6F">
      <w:pPr>
        <w:numPr>
          <w:ilvl w:val="0"/>
          <w:numId w:val="15"/>
        </w:numPr>
        <w:contextualSpacing/>
        <w:jc w:val="both"/>
        <w:rPr>
          <w:rFonts w:cstheme="minorHAnsi"/>
        </w:rPr>
      </w:pPr>
      <w:r w:rsidRPr="00880D6F">
        <w:rPr>
          <w:rFonts w:cstheme="minorHAnsi"/>
        </w:rPr>
        <w:t>There are procedures in place in relation to escalating concerns and professional challenge.</w:t>
      </w:r>
    </w:p>
    <w:p w14:paraId="0AC2F494" w14:textId="77777777" w:rsidR="00880D6F" w:rsidRPr="00880D6F" w:rsidRDefault="00880D6F">
      <w:pPr>
        <w:numPr>
          <w:ilvl w:val="0"/>
          <w:numId w:val="15"/>
        </w:numPr>
        <w:contextualSpacing/>
        <w:jc w:val="both"/>
        <w:rPr>
          <w:rFonts w:cstheme="minorHAnsi"/>
        </w:rPr>
      </w:pPr>
      <w:r w:rsidRPr="00880D6F">
        <w:rPr>
          <w:rFonts w:cstheme="minorHAnsi"/>
        </w:rPr>
        <w:t>There are procedures in place for working in partnership with agencies involving a child, or young person or vulnerable adult, for whom there is a protection plan in place. These procedures also take account of working with families with a ‘child in need’ and with families in need of early help, who are affected by issues of vulnerability such as social exclusion, radicalisation, domestic violence, mental illness, substance misuse and parental learning disability.</w:t>
      </w:r>
    </w:p>
    <w:p w14:paraId="742D7760" w14:textId="77777777" w:rsidR="00880D6F" w:rsidRPr="00880D6F" w:rsidRDefault="00880D6F">
      <w:pPr>
        <w:numPr>
          <w:ilvl w:val="0"/>
          <w:numId w:val="15"/>
        </w:numPr>
        <w:contextualSpacing/>
        <w:jc w:val="both"/>
        <w:rPr>
          <w:rFonts w:cstheme="minorHAnsi"/>
        </w:rPr>
      </w:pPr>
      <w:r w:rsidRPr="00880D6F">
        <w:rPr>
          <w:rFonts w:cstheme="minorHAnsi"/>
        </w:rPr>
        <w:t xml:space="preserve">These procedures take account of diversity and inclusion issues to promote equal treatment of children and their families and that take account of factors that affect children that arise from inequalities of race, gender, disability, language, religion, sexual orientation, or culture. </w:t>
      </w:r>
    </w:p>
    <w:p w14:paraId="0F49A520" w14:textId="77777777" w:rsidR="00880D6F" w:rsidRPr="00880D6F" w:rsidRDefault="00880D6F">
      <w:pPr>
        <w:numPr>
          <w:ilvl w:val="0"/>
          <w:numId w:val="15"/>
        </w:numPr>
        <w:contextualSpacing/>
        <w:jc w:val="both"/>
        <w:rPr>
          <w:rFonts w:cstheme="minorHAnsi"/>
        </w:rPr>
      </w:pPr>
      <w:r w:rsidRPr="00880D6F">
        <w:rPr>
          <w:rFonts w:cstheme="minorHAnsi"/>
        </w:rPr>
        <w:t>There are procedures in place for record keeping, confidentiality and information sharing, which are in line with data protection requirements.</w:t>
      </w:r>
    </w:p>
    <w:p w14:paraId="17506ADC" w14:textId="77777777" w:rsidR="00880D6F" w:rsidRPr="00880D6F" w:rsidRDefault="00880D6F">
      <w:pPr>
        <w:numPr>
          <w:ilvl w:val="0"/>
          <w:numId w:val="15"/>
        </w:numPr>
        <w:contextualSpacing/>
        <w:jc w:val="both"/>
        <w:rPr>
          <w:rFonts w:cstheme="minorHAnsi"/>
        </w:rPr>
      </w:pPr>
      <w:r w:rsidRPr="00880D6F">
        <w:rPr>
          <w:rFonts w:cstheme="minorHAnsi"/>
        </w:rPr>
        <w:t xml:space="preserve">We follow government and LSCB guidance in relation to extremism. </w:t>
      </w:r>
    </w:p>
    <w:p w14:paraId="1F873198" w14:textId="070998FA" w:rsidR="000227C8" w:rsidRDefault="00880D6F">
      <w:pPr>
        <w:numPr>
          <w:ilvl w:val="0"/>
          <w:numId w:val="15"/>
        </w:numPr>
        <w:contextualSpacing/>
        <w:jc w:val="both"/>
        <w:rPr>
          <w:rFonts w:cstheme="minorHAnsi"/>
        </w:rPr>
      </w:pPr>
      <w:r w:rsidRPr="00880D6F">
        <w:rPr>
          <w:rFonts w:cstheme="minorHAnsi"/>
        </w:rPr>
        <w:t>The procedures of the Local Safeguarding Partners must be followed.</w:t>
      </w:r>
    </w:p>
    <w:p w14:paraId="58E3CDEA" w14:textId="77777777" w:rsidR="00880D6F" w:rsidRPr="00880D6F" w:rsidRDefault="00880D6F">
      <w:pPr>
        <w:numPr>
          <w:ilvl w:val="0"/>
          <w:numId w:val="15"/>
        </w:numPr>
        <w:contextualSpacing/>
        <w:jc w:val="both"/>
        <w:rPr>
          <w:rFonts w:cstheme="minorHAnsi"/>
        </w:rPr>
      </w:pPr>
      <w:r w:rsidRPr="00880D6F">
        <w:rPr>
          <w:rFonts w:cstheme="minorHAnsi"/>
        </w:rPr>
        <w:t>All staff receive adequate training in child protection matters and have access to the setting’s policy and procedures for reporting concerns of possible abuse and the safeguarding procedures of the Local Safeguarding Partners.</w:t>
      </w:r>
    </w:p>
    <w:p w14:paraId="365F7D17" w14:textId="77777777" w:rsidR="00880D6F" w:rsidRPr="00880D6F" w:rsidRDefault="00880D6F">
      <w:pPr>
        <w:numPr>
          <w:ilvl w:val="0"/>
          <w:numId w:val="15"/>
        </w:numPr>
        <w:contextualSpacing/>
        <w:jc w:val="both"/>
        <w:rPr>
          <w:rFonts w:cstheme="minorHAnsi"/>
        </w:rPr>
      </w:pPr>
      <w:r w:rsidRPr="00880D6F">
        <w:rPr>
          <w:rFonts w:cstheme="minorHAnsi"/>
        </w:rPr>
        <w:t xml:space="preserve">All staff have adequate information on issues affecting vulnerability in families such as social exclusion, domestic violence, mental illness, substance misuse and parental learning disability, together with training that takes account of factors that affect children that arise from inequalities of race, gender, disability, language, religion, sexual orientation, or culture. </w:t>
      </w:r>
    </w:p>
    <w:p w14:paraId="084EA5EA" w14:textId="348E5204" w:rsidR="00880D6F" w:rsidRPr="00880D6F" w:rsidRDefault="00880D6F">
      <w:pPr>
        <w:numPr>
          <w:ilvl w:val="0"/>
          <w:numId w:val="15"/>
        </w:numPr>
        <w:contextualSpacing/>
        <w:jc w:val="both"/>
        <w:rPr>
          <w:rFonts w:cstheme="minorHAnsi"/>
        </w:rPr>
      </w:pPr>
      <w:r w:rsidRPr="00880D6F">
        <w:rPr>
          <w:rFonts w:cstheme="minorHAnsi"/>
        </w:rPr>
        <w:t xml:space="preserve">We use available curriculum materials for young children, taking account of information in the Early Years Foundation Stage, that enable children to be </w:t>
      </w:r>
      <w:r w:rsidR="000227C8">
        <w:rPr>
          <w:rFonts w:cstheme="minorHAnsi"/>
        </w:rPr>
        <w:t>‘</w:t>
      </w:r>
      <w:r w:rsidRPr="000227C8">
        <w:rPr>
          <w:rFonts w:cstheme="minorHAnsi"/>
          <w:i/>
          <w:iCs/>
        </w:rPr>
        <w:t>strong, resilient, and listened to</w:t>
      </w:r>
      <w:r w:rsidR="000227C8">
        <w:rPr>
          <w:rFonts w:cstheme="minorHAnsi"/>
          <w:i/>
          <w:iCs/>
        </w:rPr>
        <w:t>’</w:t>
      </w:r>
      <w:r w:rsidRPr="00880D6F">
        <w:rPr>
          <w:rFonts w:cstheme="minorHAnsi"/>
        </w:rPr>
        <w:t>.</w:t>
      </w:r>
    </w:p>
    <w:p w14:paraId="4C3FAB38" w14:textId="77777777" w:rsidR="00880D6F" w:rsidRPr="00880D6F" w:rsidRDefault="00880D6F">
      <w:pPr>
        <w:numPr>
          <w:ilvl w:val="0"/>
          <w:numId w:val="15"/>
        </w:numPr>
        <w:contextualSpacing/>
        <w:jc w:val="both"/>
        <w:rPr>
          <w:rFonts w:cstheme="minorHAnsi"/>
        </w:rPr>
      </w:pPr>
      <w:r w:rsidRPr="00880D6F">
        <w:rPr>
          <w:rFonts w:cstheme="minorHAnsi"/>
        </w:rPr>
        <w:t>All services seek to build the emotional and social skills of children and young people who are service users in an age-appropriate way, including increasing their understanding of how to stay safe.</w:t>
      </w:r>
    </w:p>
    <w:p w14:paraId="41985970" w14:textId="77777777" w:rsidR="00880D6F" w:rsidRPr="00880D6F" w:rsidRDefault="00880D6F">
      <w:pPr>
        <w:numPr>
          <w:ilvl w:val="0"/>
          <w:numId w:val="15"/>
        </w:numPr>
        <w:contextualSpacing/>
        <w:jc w:val="both"/>
        <w:rPr>
          <w:rFonts w:cstheme="minorHAnsi"/>
        </w:rPr>
      </w:pPr>
      <w:r w:rsidRPr="00880D6F">
        <w:rPr>
          <w:rFonts w:cstheme="minorHAnsi"/>
        </w:rPr>
        <w:t>We adhere to the EYFS Safeguarding and Welfare requirements.</w:t>
      </w:r>
    </w:p>
    <w:p w14:paraId="1C70DBB2" w14:textId="61C938DF" w:rsidR="00880D6F" w:rsidRDefault="00880D6F" w:rsidP="00DF7A73">
      <w:pPr>
        <w:contextualSpacing/>
        <w:jc w:val="both"/>
        <w:rPr>
          <w:rFonts w:cstheme="minorHAnsi"/>
        </w:rPr>
      </w:pPr>
    </w:p>
    <w:p w14:paraId="7F97BDF7" w14:textId="38EA3183" w:rsidR="00DF7A73" w:rsidRPr="00DF7A73" w:rsidRDefault="00DF7A73" w:rsidP="00DF7A73">
      <w:pPr>
        <w:contextualSpacing/>
        <w:jc w:val="both"/>
        <w:rPr>
          <w:rFonts w:cstheme="minorHAnsi"/>
          <w:b/>
          <w:bCs/>
        </w:rPr>
      </w:pPr>
      <w:r w:rsidRPr="00DF7A73">
        <w:rPr>
          <w:rFonts w:cstheme="minorHAnsi"/>
          <w:b/>
          <w:bCs/>
        </w:rPr>
        <w:t>Roles</w:t>
      </w:r>
    </w:p>
    <w:p w14:paraId="12A76C69" w14:textId="77777777" w:rsidR="00C02B8B" w:rsidRPr="00C61F9A" w:rsidRDefault="00C02B8B">
      <w:pPr>
        <w:numPr>
          <w:ilvl w:val="0"/>
          <w:numId w:val="17"/>
        </w:numPr>
        <w:contextualSpacing/>
        <w:jc w:val="both"/>
        <w:rPr>
          <w:rFonts w:cs="Arial"/>
          <w:color w:val="5B9BD5"/>
        </w:rPr>
      </w:pPr>
      <w:r w:rsidRPr="00C61F9A">
        <w:rPr>
          <w:rFonts w:cs="Arial"/>
        </w:rPr>
        <w:t>All staff understand how to escalate their concerns in the event that they feel either the local authority and/or their own organisation has not acted adequately to safeguard</w:t>
      </w:r>
      <w:r>
        <w:rPr>
          <w:rFonts w:cs="Arial"/>
        </w:rPr>
        <w:t>.</w:t>
      </w:r>
    </w:p>
    <w:p w14:paraId="3BF6BFDA" w14:textId="77777777" w:rsidR="00C02B8B" w:rsidRPr="00C61F9A" w:rsidRDefault="00C02B8B">
      <w:pPr>
        <w:numPr>
          <w:ilvl w:val="0"/>
          <w:numId w:val="17"/>
        </w:numPr>
        <w:contextualSpacing/>
        <w:jc w:val="both"/>
        <w:rPr>
          <w:rFonts w:cs="Arial"/>
        </w:rPr>
      </w:pPr>
      <w:r w:rsidRPr="00C61F9A">
        <w:rPr>
          <w:rFonts w:cs="Arial"/>
        </w:rPr>
        <w:t xml:space="preserve">All staff understand what the organisation expects of them in terms of their required behaviour and conduct, and follow our policies and procedures on positive behaviour, online safety (including use </w:t>
      </w:r>
      <w:r w:rsidRPr="003754CB">
        <w:rPr>
          <w:rFonts w:cs="Arial"/>
        </w:rPr>
        <w:t>of cameras and</w:t>
      </w:r>
      <w:r w:rsidRPr="00C61F9A">
        <w:rPr>
          <w:rFonts w:cs="Arial"/>
        </w:rPr>
        <w:t xml:space="preserve"> mobile phones), whistleblowing and dignity at work.</w:t>
      </w:r>
    </w:p>
    <w:p w14:paraId="042AE185" w14:textId="5A8E2829" w:rsidR="00C02B8B" w:rsidRPr="00C61F9A" w:rsidRDefault="00C02B8B">
      <w:pPr>
        <w:numPr>
          <w:ilvl w:val="0"/>
          <w:numId w:val="17"/>
        </w:numPr>
        <w:jc w:val="both"/>
        <w:rPr>
          <w:rFonts w:cs="Arial"/>
        </w:rPr>
      </w:pPr>
      <w:r w:rsidRPr="00C61F9A">
        <w:rPr>
          <w:rFonts w:cs="Arial"/>
        </w:rPr>
        <w:t>Children have a key person to build a relationship with, and are supported to articulate any worries, concerns or complaints that they may have in an age</w:t>
      </w:r>
      <w:r w:rsidR="00DF7A73">
        <w:rPr>
          <w:rFonts w:cs="Arial"/>
        </w:rPr>
        <w:t>-</w:t>
      </w:r>
      <w:r w:rsidRPr="00C61F9A">
        <w:rPr>
          <w:rFonts w:cs="Arial"/>
        </w:rPr>
        <w:t>appropriate way.</w:t>
      </w:r>
    </w:p>
    <w:p w14:paraId="7C1A5E30" w14:textId="77777777" w:rsidR="00C02B8B" w:rsidRPr="00C61F9A" w:rsidRDefault="00C02B8B">
      <w:pPr>
        <w:numPr>
          <w:ilvl w:val="0"/>
          <w:numId w:val="17"/>
        </w:numPr>
        <w:contextualSpacing/>
        <w:jc w:val="both"/>
        <w:rPr>
          <w:rFonts w:cs="Arial"/>
        </w:rPr>
      </w:pPr>
      <w:r w:rsidRPr="00C61F9A">
        <w:rPr>
          <w:rFonts w:cs="Arial"/>
        </w:rPr>
        <w:t>All staff understand our policy on promoting positive behaviour and follow it in relation to children showing aggression towards other children.</w:t>
      </w:r>
    </w:p>
    <w:p w14:paraId="1A9C6475" w14:textId="77777777" w:rsidR="00C02B8B" w:rsidRPr="003754CB" w:rsidRDefault="00C02B8B">
      <w:pPr>
        <w:numPr>
          <w:ilvl w:val="0"/>
          <w:numId w:val="17"/>
        </w:numPr>
        <w:contextualSpacing/>
        <w:jc w:val="both"/>
        <w:rPr>
          <w:rFonts w:cs="Arial"/>
        </w:rPr>
      </w:pPr>
      <w:r w:rsidRPr="003754CB">
        <w:rPr>
          <w:rFonts w:cs="Arial"/>
        </w:rPr>
        <w:t>Adequate and appropriate staffing resources are provided to meet the needs of children.</w:t>
      </w:r>
    </w:p>
    <w:p w14:paraId="7CC68A48" w14:textId="77777777" w:rsidR="00C02B8B" w:rsidRPr="003754CB" w:rsidRDefault="00C02B8B">
      <w:pPr>
        <w:numPr>
          <w:ilvl w:val="0"/>
          <w:numId w:val="17"/>
        </w:numPr>
        <w:contextualSpacing/>
        <w:jc w:val="both"/>
        <w:rPr>
          <w:rFonts w:cs="Arial"/>
        </w:rPr>
      </w:pPr>
      <w:r w:rsidRPr="003754CB">
        <w:rPr>
          <w:rFonts w:cs="Arial"/>
        </w:rPr>
        <w:t>Applicants for posts within the setting are clearly informed that the positions are exempt from the Rehabilitation of Offenders Act 1974.</w:t>
      </w:r>
    </w:p>
    <w:p w14:paraId="67B3EBAF" w14:textId="77777777" w:rsidR="00C02B8B" w:rsidRPr="003754CB" w:rsidRDefault="00C02B8B">
      <w:pPr>
        <w:numPr>
          <w:ilvl w:val="0"/>
          <w:numId w:val="17"/>
        </w:numPr>
        <w:contextualSpacing/>
        <w:jc w:val="both"/>
        <w:rPr>
          <w:rFonts w:cs="Arial"/>
        </w:rPr>
      </w:pPr>
      <w:r w:rsidRPr="003754CB">
        <w:rPr>
          <w:rFonts w:cs="Arial"/>
        </w:rPr>
        <w:t>Enhanced criminal records and barred lists checks and other suitability checks are carried out for staff and students prior to their post being confirmed, to ensure that no disqualified person or unsuitable person works at the setting or has access to the children.</w:t>
      </w:r>
    </w:p>
    <w:p w14:paraId="7C657867" w14:textId="77777777" w:rsidR="00C02B8B" w:rsidRDefault="00C02B8B">
      <w:pPr>
        <w:numPr>
          <w:ilvl w:val="0"/>
          <w:numId w:val="18"/>
        </w:numPr>
        <w:ind w:left="426" w:hanging="426"/>
        <w:contextualSpacing/>
        <w:jc w:val="both"/>
        <w:rPr>
          <w:rFonts w:cs="Arial"/>
        </w:rPr>
      </w:pPr>
      <w:r w:rsidRPr="003754CB">
        <w:rPr>
          <w:rFonts w:cs="Arial"/>
        </w:rPr>
        <w:lastRenderedPageBreak/>
        <w:t>Where applications are rejected based on information disclosed, applicants have the right to know and to challenge incorrect information.</w:t>
      </w:r>
    </w:p>
    <w:p w14:paraId="5BC913D5" w14:textId="77777777" w:rsidR="00C02B8B" w:rsidRDefault="00C02B8B">
      <w:pPr>
        <w:numPr>
          <w:ilvl w:val="0"/>
          <w:numId w:val="18"/>
        </w:numPr>
        <w:ind w:left="426" w:hanging="426"/>
        <w:contextualSpacing/>
        <w:jc w:val="both"/>
        <w:rPr>
          <w:rFonts w:cs="Arial"/>
        </w:rPr>
      </w:pPr>
      <w:r>
        <w:rPr>
          <w:rFonts w:cs="Arial"/>
        </w:rPr>
        <w:t>Childcare Disqualification Declarations are carried out yearly by all staff working on premises.</w:t>
      </w:r>
    </w:p>
    <w:p w14:paraId="4C0ABB81" w14:textId="77777777" w:rsidR="00C02B8B" w:rsidRPr="003754CB" w:rsidRDefault="00C02B8B">
      <w:pPr>
        <w:numPr>
          <w:ilvl w:val="0"/>
          <w:numId w:val="18"/>
        </w:numPr>
        <w:ind w:left="426" w:hanging="426"/>
        <w:contextualSpacing/>
        <w:jc w:val="both"/>
        <w:rPr>
          <w:rFonts w:cs="Arial"/>
        </w:rPr>
      </w:pPr>
      <w:r>
        <w:rPr>
          <w:rFonts w:cs="Arial"/>
        </w:rPr>
        <w:t>Students do not work unsupervised</w:t>
      </w:r>
    </w:p>
    <w:p w14:paraId="52C817A2" w14:textId="77777777" w:rsidR="00C02B8B" w:rsidRPr="00C61F9A" w:rsidRDefault="00C02B8B">
      <w:pPr>
        <w:numPr>
          <w:ilvl w:val="0"/>
          <w:numId w:val="18"/>
        </w:numPr>
        <w:ind w:left="426" w:hanging="426"/>
        <w:contextualSpacing/>
        <w:jc w:val="both"/>
        <w:rPr>
          <w:rFonts w:cs="Arial"/>
        </w:rPr>
      </w:pPr>
      <w:r w:rsidRPr="00C61F9A">
        <w:rPr>
          <w:rFonts w:cs="Arial"/>
        </w:rPr>
        <w:t>Enhanced criminal records and barred lists checks are carried out on anyone living or working on the premises.</w:t>
      </w:r>
    </w:p>
    <w:p w14:paraId="613F7E89" w14:textId="77777777" w:rsidR="00C02B8B" w:rsidRPr="00C61F9A" w:rsidRDefault="00C02B8B">
      <w:pPr>
        <w:numPr>
          <w:ilvl w:val="0"/>
          <w:numId w:val="18"/>
        </w:numPr>
        <w:ind w:left="426" w:hanging="426"/>
        <w:jc w:val="both"/>
        <w:rPr>
          <w:rFonts w:cs="Arial"/>
        </w:rPr>
      </w:pPr>
      <w:r w:rsidRPr="00C61F9A">
        <w:rPr>
          <w:rFonts w:cs="Arial"/>
        </w:rPr>
        <w:t>Information is recorded about staff qualifications, and the identity checks and vetting processes that have been completed including:</w:t>
      </w:r>
    </w:p>
    <w:p w14:paraId="5BE6420F" w14:textId="62C4E26E" w:rsidR="00C02B8B" w:rsidRPr="00FD1AF5" w:rsidRDefault="00C02B8B">
      <w:pPr>
        <w:pStyle w:val="ListParagraph"/>
        <w:numPr>
          <w:ilvl w:val="0"/>
          <w:numId w:val="16"/>
        </w:numPr>
        <w:ind w:left="426" w:firstLine="0"/>
        <w:jc w:val="both"/>
        <w:rPr>
          <w:rFonts w:asciiTheme="minorHAnsi" w:hAnsiTheme="minorHAnsi" w:cstheme="minorHAnsi"/>
          <w:sz w:val="22"/>
          <w:szCs w:val="22"/>
        </w:rPr>
      </w:pPr>
      <w:r w:rsidRPr="00FD1AF5">
        <w:rPr>
          <w:rFonts w:asciiTheme="minorHAnsi" w:hAnsiTheme="minorHAnsi" w:cstheme="minorHAnsi"/>
          <w:sz w:val="22"/>
          <w:szCs w:val="22"/>
        </w:rPr>
        <w:t xml:space="preserve">the criminal records disclosure reference </w:t>
      </w:r>
      <w:r w:rsidR="00FD1AF5" w:rsidRPr="00FD1AF5">
        <w:rPr>
          <w:rFonts w:asciiTheme="minorHAnsi" w:hAnsiTheme="minorHAnsi" w:cstheme="minorHAnsi"/>
          <w:sz w:val="22"/>
          <w:szCs w:val="22"/>
        </w:rPr>
        <w:t>number.</w:t>
      </w:r>
    </w:p>
    <w:p w14:paraId="2B810FB1" w14:textId="75F852F2" w:rsidR="00C02B8B" w:rsidRPr="00FD1AF5" w:rsidRDefault="00C02B8B">
      <w:pPr>
        <w:pStyle w:val="ListParagraph"/>
        <w:numPr>
          <w:ilvl w:val="0"/>
          <w:numId w:val="16"/>
        </w:numPr>
        <w:ind w:left="426" w:firstLine="0"/>
        <w:jc w:val="both"/>
        <w:rPr>
          <w:rFonts w:asciiTheme="minorHAnsi" w:hAnsiTheme="minorHAnsi" w:cstheme="minorHAnsi"/>
          <w:sz w:val="22"/>
          <w:szCs w:val="22"/>
        </w:rPr>
      </w:pPr>
      <w:r w:rsidRPr="00FD1AF5">
        <w:rPr>
          <w:rFonts w:asciiTheme="minorHAnsi" w:hAnsiTheme="minorHAnsi" w:cstheme="minorHAnsi"/>
          <w:sz w:val="22"/>
          <w:szCs w:val="22"/>
        </w:rPr>
        <w:t>the date the disclosure was obtained; and</w:t>
      </w:r>
    </w:p>
    <w:p w14:paraId="1143D5C4" w14:textId="56DBF587" w:rsidR="00C02B8B" w:rsidRPr="00FD1AF5" w:rsidRDefault="00C02B8B">
      <w:pPr>
        <w:pStyle w:val="ListParagraph"/>
        <w:numPr>
          <w:ilvl w:val="0"/>
          <w:numId w:val="16"/>
        </w:numPr>
        <w:ind w:left="426" w:firstLine="0"/>
        <w:jc w:val="both"/>
        <w:rPr>
          <w:rFonts w:asciiTheme="minorHAnsi" w:hAnsiTheme="minorHAnsi" w:cstheme="minorHAnsi"/>
          <w:sz w:val="22"/>
          <w:szCs w:val="22"/>
        </w:rPr>
      </w:pPr>
      <w:r w:rsidRPr="00FD1AF5">
        <w:rPr>
          <w:rFonts w:asciiTheme="minorHAnsi" w:hAnsiTheme="minorHAnsi" w:cstheme="minorHAnsi"/>
          <w:sz w:val="22"/>
          <w:szCs w:val="22"/>
        </w:rPr>
        <w:t>details of who checked it.</w:t>
      </w:r>
    </w:p>
    <w:p w14:paraId="726C7939" w14:textId="77777777" w:rsidR="00C02B8B" w:rsidRPr="00C61F9A" w:rsidRDefault="00C02B8B">
      <w:pPr>
        <w:numPr>
          <w:ilvl w:val="0"/>
          <w:numId w:val="18"/>
        </w:numPr>
        <w:ind w:left="426" w:hanging="426"/>
        <w:jc w:val="both"/>
        <w:rPr>
          <w:rFonts w:cs="Arial"/>
        </w:rPr>
      </w:pPr>
      <w:r w:rsidRPr="00C61F9A">
        <w:rPr>
          <w:rFonts w:cs="Arial"/>
        </w:rPr>
        <w:t>A</w:t>
      </w:r>
      <w:r>
        <w:rPr>
          <w:rFonts w:cs="Arial"/>
        </w:rPr>
        <w:t>ll staff</w:t>
      </w:r>
      <w:r w:rsidRPr="00C61F9A">
        <w:rPr>
          <w:rFonts w:cs="Arial"/>
        </w:rPr>
        <w:t xml:space="preserve"> are informed that they are expected to disclose any convictions, cautions, court orders or reprimands and warnings which may affect their suitability to work with children (whether received before or during their employment with us).</w:t>
      </w:r>
    </w:p>
    <w:p w14:paraId="538F7266" w14:textId="77777777" w:rsidR="00C02B8B" w:rsidRPr="00E10023" w:rsidRDefault="00C02B8B">
      <w:pPr>
        <w:numPr>
          <w:ilvl w:val="0"/>
          <w:numId w:val="18"/>
        </w:numPr>
        <w:ind w:left="426" w:hanging="426"/>
        <w:jc w:val="both"/>
        <w:rPr>
          <w:rFonts w:cs="Arial"/>
        </w:rPr>
      </w:pPr>
      <w:r w:rsidRPr="00E10023">
        <w:rPr>
          <w:rFonts w:cs="Arial"/>
        </w:rPr>
        <w:t>Staff receive regular supervision, which includes discussion of any safeguarding issues, and their performance and learning needs are reviewed regularly.</w:t>
      </w:r>
    </w:p>
    <w:p w14:paraId="41249D01" w14:textId="77777777" w:rsidR="00C02B8B" w:rsidRPr="00E10023" w:rsidRDefault="00C02B8B">
      <w:pPr>
        <w:numPr>
          <w:ilvl w:val="0"/>
          <w:numId w:val="18"/>
        </w:numPr>
        <w:ind w:left="426" w:hanging="426"/>
        <w:jc w:val="both"/>
        <w:rPr>
          <w:rFonts w:cs="Arial"/>
        </w:rPr>
      </w:pPr>
      <w:r w:rsidRPr="00E10023">
        <w:rPr>
          <w:rFonts w:cs="Arial"/>
        </w:rPr>
        <w:t>In addition to induction and supervision, staff are provided with clear expectations in relation to their behaviour.</w:t>
      </w:r>
    </w:p>
    <w:p w14:paraId="34A8030F" w14:textId="29D3E0A3" w:rsidR="00C02B8B" w:rsidRPr="00C61F9A" w:rsidRDefault="00C02B8B">
      <w:pPr>
        <w:numPr>
          <w:ilvl w:val="0"/>
          <w:numId w:val="18"/>
        </w:numPr>
        <w:ind w:left="426" w:hanging="426"/>
        <w:jc w:val="both"/>
        <w:rPr>
          <w:rFonts w:cs="Arial"/>
        </w:rPr>
      </w:pPr>
      <w:r w:rsidRPr="00C61F9A">
        <w:rPr>
          <w:rFonts w:cs="Arial"/>
        </w:rPr>
        <w:t xml:space="preserve">We notify the Disclosure and Barring Service of any person who is dismissed from our </w:t>
      </w:r>
      <w:r w:rsidR="00FD1AF5" w:rsidRPr="00C61F9A">
        <w:rPr>
          <w:rFonts w:cs="Arial"/>
        </w:rPr>
        <w:t>employment or</w:t>
      </w:r>
      <w:r w:rsidRPr="00C61F9A">
        <w:rPr>
          <w:rFonts w:cs="Arial"/>
        </w:rPr>
        <w:t xml:space="preserve"> resigns in circumstances that would otherwise have led to dismissal for reasons of a child protection concern.</w:t>
      </w:r>
    </w:p>
    <w:p w14:paraId="2C8A2C2B" w14:textId="77777777" w:rsidR="00C02B8B" w:rsidRPr="00C61F9A" w:rsidRDefault="00C02B8B">
      <w:pPr>
        <w:numPr>
          <w:ilvl w:val="0"/>
          <w:numId w:val="18"/>
        </w:numPr>
        <w:ind w:left="426" w:hanging="426"/>
        <w:jc w:val="both"/>
        <w:rPr>
          <w:rFonts w:cs="Arial"/>
        </w:rPr>
      </w:pPr>
      <w:r w:rsidRPr="00C61F9A">
        <w:rPr>
          <w:rFonts w:cs="Arial"/>
        </w:rPr>
        <w:t>Procedures are in place to record the details of visitors to the setting.</w:t>
      </w:r>
    </w:p>
    <w:p w14:paraId="4BCD3FAB" w14:textId="77777777" w:rsidR="00C02B8B" w:rsidRPr="00C61F9A" w:rsidRDefault="00C02B8B">
      <w:pPr>
        <w:numPr>
          <w:ilvl w:val="0"/>
          <w:numId w:val="18"/>
        </w:numPr>
        <w:ind w:left="426" w:hanging="426"/>
        <w:jc w:val="both"/>
        <w:rPr>
          <w:rFonts w:cs="Arial"/>
        </w:rPr>
      </w:pPr>
      <w:r w:rsidRPr="00C61F9A">
        <w:rPr>
          <w:rFonts w:cs="Arial"/>
        </w:rPr>
        <w:t>Security steps are taken to ensure that we have control over who comes into the setting so that no unauthorised person has unsupervised access to the children.</w:t>
      </w:r>
    </w:p>
    <w:p w14:paraId="1C1058FE" w14:textId="77777777" w:rsidR="00C02B8B" w:rsidRPr="00E10023" w:rsidRDefault="00C02B8B">
      <w:pPr>
        <w:numPr>
          <w:ilvl w:val="0"/>
          <w:numId w:val="18"/>
        </w:numPr>
        <w:ind w:left="426" w:hanging="426"/>
        <w:jc w:val="both"/>
        <w:rPr>
          <w:rFonts w:cs="Arial"/>
        </w:rPr>
      </w:pPr>
      <w:r w:rsidRPr="00C61F9A">
        <w:rPr>
          <w:rFonts w:cs="Arial"/>
        </w:rPr>
        <w:t xml:space="preserve">Steps are taken to ensure children are not photographed or filmed on video for any other purpose than to record their development or their participation in events organised by us. Parents sign a consent form and have access to records </w:t>
      </w:r>
      <w:r w:rsidRPr="00E10023">
        <w:rPr>
          <w:rFonts w:cs="Arial"/>
        </w:rPr>
        <w:t>holding visual images of their child. Any images of children are held securely and in a locked filing cabinet when not in use. Staff do not use personal cameras or filming equipment to record images.</w:t>
      </w:r>
    </w:p>
    <w:p w14:paraId="3A32C1E5" w14:textId="77777777" w:rsidR="00C02B8B" w:rsidRPr="00E10023" w:rsidRDefault="00C02B8B">
      <w:pPr>
        <w:numPr>
          <w:ilvl w:val="0"/>
          <w:numId w:val="18"/>
        </w:numPr>
        <w:ind w:left="426" w:hanging="426"/>
        <w:jc w:val="both"/>
        <w:rPr>
          <w:rFonts w:cs="Arial"/>
        </w:rPr>
      </w:pPr>
      <w:r w:rsidRPr="00E10023">
        <w:rPr>
          <w:rFonts w:cs="Arial"/>
        </w:rPr>
        <w:t>Personal mobile phones are not used where children are present.</w:t>
      </w:r>
    </w:p>
    <w:p w14:paraId="48453BD1" w14:textId="0D132A98" w:rsidR="00C02B8B" w:rsidRPr="00C61F9A" w:rsidRDefault="00C02B8B">
      <w:pPr>
        <w:numPr>
          <w:ilvl w:val="0"/>
          <w:numId w:val="18"/>
        </w:numPr>
        <w:ind w:left="426" w:hanging="426"/>
        <w:jc w:val="both"/>
        <w:rPr>
          <w:rFonts w:cs="Arial"/>
        </w:rPr>
      </w:pPr>
      <w:r w:rsidRPr="00C61F9A">
        <w:rPr>
          <w:rFonts w:cs="Arial"/>
        </w:rPr>
        <w:t xml:space="preserve">The </w:t>
      </w:r>
      <w:r w:rsidR="00FD1AF5">
        <w:rPr>
          <w:rFonts w:cs="Arial"/>
        </w:rPr>
        <w:t>D</w:t>
      </w:r>
      <w:r w:rsidRPr="00C61F9A">
        <w:rPr>
          <w:rFonts w:cs="Arial"/>
        </w:rPr>
        <w:t xml:space="preserve">esignated </w:t>
      </w:r>
      <w:r w:rsidR="00FD1AF5">
        <w:rPr>
          <w:rFonts w:cs="Arial"/>
        </w:rPr>
        <w:t>Lead</w:t>
      </w:r>
      <w:r w:rsidRPr="00C61F9A">
        <w:rPr>
          <w:rFonts w:cs="Arial"/>
        </w:rPr>
        <w:t xml:space="preserve"> in the setting has responsibility for ensuring that there is an adequate online safety policy in place.</w:t>
      </w:r>
    </w:p>
    <w:p w14:paraId="2314A1A9" w14:textId="77777777" w:rsidR="00C02B8B" w:rsidRPr="00C61F9A" w:rsidRDefault="00C02B8B">
      <w:pPr>
        <w:numPr>
          <w:ilvl w:val="0"/>
          <w:numId w:val="18"/>
        </w:numPr>
        <w:ind w:left="426" w:hanging="426"/>
        <w:jc w:val="both"/>
        <w:rPr>
          <w:rFonts w:cs="Arial"/>
        </w:rPr>
      </w:pPr>
      <w:r w:rsidRPr="00C61F9A">
        <w:rPr>
          <w:rFonts w:cs="Arial"/>
        </w:rPr>
        <w:t>We keep a written record of all complaints and concerns including details of how they were responded to.</w:t>
      </w:r>
    </w:p>
    <w:p w14:paraId="698A96FA" w14:textId="77777777" w:rsidR="00C02B8B" w:rsidRPr="00C61F9A" w:rsidRDefault="00C02B8B">
      <w:pPr>
        <w:numPr>
          <w:ilvl w:val="0"/>
          <w:numId w:val="18"/>
        </w:numPr>
        <w:ind w:left="426" w:hanging="426"/>
        <w:jc w:val="both"/>
        <w:rPr>
          <w:rFonts w:cs="Arial"/>
        </w:rPr>
      </w:pPr>
      <w:r w:rsidRPr="00C61F9A">
        <w:rPr>
          <w:rFonts w:cs="Arial"/>
        </w:rPr>
        <w:t>We ensure that robust risk assessments are completed, that they are seen and signed by all relevant staff and that they are regularly reviewed and updated, in line with our health and safety policy.</w:t>
      </w:r>
    </w:p>
    <w:p w14:paraId="04CED2B6" w14:textId="2CE34B36" w:rsidR="00C02B8B" w:rsidRPr="00C61F9A" w:rsidRDefault="00C02B8B">
      <w:pPr>
        <w:numPr>
          <w:ilvl w:val="0"/>
          <w:numId w:val="18"/>
        </w:numPr>
        <w:ind w:left="426" w:hanging="426"/>
        <w:jc w:val="both"/>
        <w:rPr>
          <w:rFonts w:cs="Arial"/>
        </w:rPr>
      </w:pPr>
      <w:r w:rsidRPr="00C61F9A">
        <w:rPr>
          <w:rFonts w:cs="Arial"/>
        </w:rPr>
        <w:t xml:space="preserve">The </w:t>
      </w:r>
      <w:r w:rsidR="00FD1AF5">
        <w:rPr>
          <w:rFonts w:cs="Arial"/>
        </w:rPr>
        <w:t>Nursery Manager</w:t>
      </w:r>
      <w:r w:rsidRPr="00C61F9A">
        <w:rPr>
          <w:rFonts w:cs="Arial"/>
        </w:rPr>
        <w:t xml:space="preserve"> will support the </w:t>
      </w:r>
      <w:r w:rsidR="00FD1AF5">
        <w:rPr>
          <w:rFonts w:cs="Arial"/>
        </w:rPr>
        <w:t>D</w:t>
      </w:r>
      <w:r w:rsidRPr="00C61F9A">
        <w:rPr>
          <w:rFonts w:cs="Arial"/>
        </w:rPr>
        <w:t xml:space="preserve">esignated </w:t>
      </w:r>
      <w:r w:rsidR="00FD1AF5">
        <w:rPr>
          <w:rFonts w:cs="Arial"/>
        </w:rPr>
        <w:t>L</w:t>
      </w:r>
      <w:r w:rsidRPr="00C61F9A">
        <w:rPr>
          <w:rFonts w:cs="Arial"/>
        </w:rPr>
        <w:t>e</w:t>
      </w:r>
      <w:r w:rsidR="00FD1AF5">
        <w:rPr>
          <w:rFonts w:cs="Arial"/>
        </w:rPr>
        <w:t>ad</w:t>
      </w:r>
      <w:r w:rsidRPr="00C61F9A">
        <w:rPr>
          <w:rFonts w:cs="Arial"/>
        </w:rPr>
        <w:t xml:space="preserve"> to undertake their role adequately and offer advice, guidance, </w:t>
      </w:r>
      <w:r w:rsidR="004269AF" w:rsidRPr="00C61F9A">
        <w:rPr>
          <w:rFonts w:cs="Arial"/>
        </w:rPr>
        <w:t>supervision,</w:t>
      </w:r>
      <w:r w:rsidRPr="00C61F9A">
        <w:rPr>
          <w:rFonts w:cs="Arial"/>
        </w:rPr>
        <w:t xml:space="preserve"> and support.</w:t>
      </w:r>
    </w:p>
    <w:p w14:paraId="0D763416" w14:textId="7847F647" w:rsidR="00C02B8B" w:rsidRPr="00C61F9A" w:rsidRDefault="00C02B8B">
      <w:pPr>
        <w:numPr>
          <w:ilvl w:val="0"/>
          <w:numId w:val="18"/>
        </w:numPr>
        <w:ind w:left="426" w:hanging="426"/>
        <w:jc w:val="both"/>
        <w:rPr>
          <w:rFonts w:cs="Arial"/>
        </w:rPr>
      </w:pPr>
      <w:r w:rsidRPr="00C61F9A">
        <w:rPr>
          <w:rFonts w:cs="Arial"/>
        </w:rPr>
        <w:t xml:space="preserve">The </w:t>
      </w:r>
      <w:r w:rsidR="00FD1AF5">
        <w:rPr>
          <w:rFonts w:cs="Arial"/>
        </w:rPr>
        <w:t>D</w:t>
      </w:r>
      <w:r w:rsidRPr="00C61F9A">
        <w:rPr>
          <w:rFonts w:cs="Arial"/>
        </w:rPr>
        <w:t xml:space="preserve">esignated </w:t>
      </w:r>
      <w:r w:rsidR="00FD1AF5">
        <w:rPr>
          <w:rFonts w:cs="Arial"/>
        </w:rPr>
        <w:t>L</w:t>
      </w:r>
      <w:r w:rsidRPr="00C61F9A">
        <w:rPr>
          <w:rFonts w:cs="Arial"/>
        </w:rPr>
        <w:t>e</w:t>
      </w:r>
      <w:r w:rsidR="00FD1AF5">
        <w:rPr>
          <w:rFonts w:cs="Arial"/>
        </w:rPr>
        <w:t>ad</w:t>
      </w:r>
      <w:r w:rsidRPr="00C61F9A">
        <w:rPr>
          <w:rFonts w:cs="Arial"/>
        </w:rPr>
        <w:t xml:space="preserve"> will inform the </w:t>
      </w:r>
      <w:r>
        <w:rPr>
          <w:rFonts w:cs="Arial"/>
        </w:rPr>
        <w:t>Nursery Manager</w:t>
      </w:r>
      <w:r w:rsidRPr="00C61F9A">
        <w:rPr>
          <w:rFonts w:cs="Arial"/>
        </w:rPr>
        <w:t xml:space="preserve"> at the first opportunity of every significant safeguarding </w:t>
      </w:r>
      <w:r w:rsidR="00FD1AF5" w:rsidRPr="00C61F9A">
        <w:rPr>
          <w:rFonts w:cs="Arial"/>
        </w:rPr>
        <w:t>concern;</w:t>
      </w:r>
      <w:r w:rsidRPr="00C61F9A">
        <w:rPr>
          <w:rFonts w:cs="Arial"/>
        </w:rPr>
        <w:t xml:space="preserve"> </w:t>
      </w:r>
      <w:r w:rsidR="004269AF" w:rsidRPr="00C61F9A">
        <w:rPr>
          <w:rFonts w:cs="Arial"/>
        </w:rPr>
        <w:t>however,</w:t>
      </w:r>
      <w:r w:rsidRPr="00C61F9A">
        <w:rPr>
          <w:rFonts w:cs="Arial"/>
        </w:rPr>
        <w:t xml:space="preserve"> this should not delay any referrals being made to children’s social care</w:t>
      </w:r>
      <w:r w:rsidRPr="00E10023">
        <w:rPr>
          <w:rFonts w:cs="Arial"/>
        </w:rPr>
        <w:t>, or where appropriate,</w:t>
      </w:r>
      <w:r w:rsidRPr="00C61F9A">
        <w:rPr>
          <w:rFonts w:cs="Arial"/>
          <w:color w:val="FF0000"/>
        </w:rPr>
        <w:t xml:space="preserve"> </w:t>
      </w:r>
      <w:r w:rsidRPr="00C61F9A">
        <w:rPr>
          <w:rFonts w:cs="Arial"/>
        </w:rPr>
        <w:t>the LADO, Ofsted or RIDDOR.</w:t>
      </w:r>
    </w:p>
    <w:p w14:paraId="0AB8EAAA" w14:textId="77777777" w:rsidR="00C02B8B" w:rsidRPr="00C61F9A" w:rsidRDefault="00C02B8B" w:rsidP="009D4796">
      <w:pPr>
        <w:ind w:left="426" w:hanging="426"/>
        <w:jc w:val="both"/>
        <w:rPr>
          <w:rFonts w:cs="Arial"/>
        </w:rPr>
      </w:pPr>
    </w:p>
    <w:p w14:paraId="730F37D9" w14:textId="77777777" w:rsidR="00C02B8B" w:rsidRPr="00C61F9A" w:rsidRDefault="00C02B8B" w:rsidP="00C02B8B">
      <w:pPr>
        <w:jc w:val="both"/>
        <w:rPr>
          <w:rFonts w:cs="Arial"/>
        </w:rPr>
      </w:pPr>
      <w:r w:rsidRPr="00C61F9A">
        <w:rPr>
          <w:rFonts w:cs="Arial"/>
        </w:rPr>
        <w:t>We are committed to responding promptly and appropriately to all incidents, allegations or concerns of abuse that may occur and to work with statutory agencies in accordance with the procedures that are set down in '</w:t>
      </w:r>
      <w:r w:rsidRPr="00EC3922">
        <w:rPr>
          <w:rFonts w:cs="Arial"/>
          <w:b/>
          <w:bCs/>
        </w:rPr>
        <w:t>What to do if you’re worried a child is being abused</w:t>
      </w:r>
      <w:r w:rsidRPr="00C61F9A">
        <w:rPr>
          <w:rFonts w:cs="Arial"/>
        </w:rPr>
        <w:t>' (HMG, 2015) and the Care Act 2014.</w:t>
      </w:r>
    </w:p>
    <w:p w14:paraId="29DE7399" w14:textId="77777777" w:rsidR="00C02B8B" w:rsidRDefault="00C02B8B" w:rsidP="00C02B8B">
      <w:pPr>
        <w:shd w:val="clear" w:color="auto" w:fill="FFFFFF"/>
        <w:jc w:val="both"/>
        <w:rPr>
          <w:rFonts w:cs="Arial"/>
        </w:rPr>
      </w:pPr>
    </w:p>
    <w:p w14:paraId="5605807C" w14:textId="1D1C4823" w:rsidR="00C02B8B" w:rsidRDefault="00C02B8B" w:rsidP="00C02B8B">
      <w:pPr>
        <w:shd w:val="clear" w:color="auto" w:fill="FFFFFF"/>
        <w:jc w:val="both"/>
        <w:rPr>
          <w:rFonts w:ascii="Calibri" w:hAnsi="Calibri" w:cs="Arial"/>
        </w:rPr>
      </w:pPr>
      <w:r w:rsidRPr="00EC3922">
        <w:rPr>
          <w:rFonts w:ascii="Calibri" w:hAnsi="Calibri" w:cs="Arial"/>
        </w:rPr>
        <w:t xml:space="preserve">Types of abuse and particular procedures followed Abuse and neglect are forms of maltreatment of a child. Somebody may abuse or neglect a child by harming them or by failing to act to prevent harm. Children may be abused within a family, institution or community setting by those known to them or a stranger. This could be an adult or adults, another child or children. What to do if you’re worried a child is being abused (advice for practitioners) 2015. The signs and indicators listed below may not necessarily indicate that a child has been </w:t>
      </w:r>
      <w:r w:rsidR="00FD1AF5" w:rsidRPr="00EC3922">
        <w:rPr>
          <w:rFonts w:ascii="Calibri" w:hAnsi="Calibri" w:cs="Arial"/>
        </w:rPr>
        <w:t>abused but</w:t>
      </w:r>
      <w:r w:rsidRPr="00EC3922">
        <w:rPr>
          <w:rFonts w:ascii="Calibri" w:hAnsi="Calibri" w:cs="Arial"/>
        </w:rPr>
        <w:t xml:space="preserve"> will help us to recognise that something may be wrong, especially if a child shows a number of these symptoms or any of them to a marked degree.</w:t>
      </w:r>
    </w:p>
    <w:p w14:paraId="2C1EEEF6" w14:textId="77777777" w:rsidR="00C02B8B" w:rsidRPr="00EC3922" w:rsidRDefault="00C02B8B" w:rsidP="00C02B8B">
      <w:pPr>
        <w:shd w:val="clear" w:color="auto" w:fill="FFFFFF"/>
        <w:jc w:val="both"/>
        <w:rPr>
          <w:rFonts w:ascii="Calibri" w:hAnsi="Calibri" w:cs="Arial"/>
        </w:rPr>
      </w:pPr>
    </w:p>
    <w:p w14:paraId="39C22C02" w14:textId="77777777" w:rsidR="00C02B8B" w:rsidRPr="001462BB" w:rsidRDefault="00C02B8B" w:rsidP="00C02B8B">
      <w:pPr>
        <w:shd w:val="clear" w:color="auto" w:fill="FFFFFF"/>
        <w:jc w:val="both"/>
        <w:rPr>
          <w:rFonts w:ascii="Calibri" w:hAnsi="Calibri" w:cs="Arial"/>
          <w:b/>
          <w:bCs/>
        </w:rPr>
      </w:pPr>
      <w:r w:rsidRPr="001462BB">
        <w:rPr>
          <w:rFonts w:ascii="Calibri" w:hAnsi="Calibri" w:cs="Arial"/>
          <w:b/>
          <w:bCs/>
        </w:rPr>
        <w:lastRenderedPageBreak/>
        <w:t xml:space="preserve">Indicators of child abuse </w:t>
      </w:r>
    </w:p>
    <w:p w14:paraId="691F1DFE" w14:textId="2BD19382"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Failure to thrive and meet developmental milestones </w:t>
      </w:r>
    </w:p>
    <w:p w14:paraId="69CE8E3C" w14:textId="586FEBE5"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Fearful or withdrawn tendencies </w:t>
      </w:r>
    </w:p>
    <w:p w14:paraId="34338264" w14:textId="4CDCE2F7"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Unexplained injuries to a child or conflicting reports from parents or staff </w:t>
      </w:r>
    </w:p>
    <w:p w14:paraId="371E1410" w14:textId="316ED906"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Repeated injuries </w:t>
      </w:r>
    </w:p>
    <w:p w14:paraId="17F48C92" w14:textId="386A06FA"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Unaddressed</w:t>
      </w:r>
      <w:r w:rsidR="00FD1AF5" w:rsidRPr="009D4796">
        <w:rPr>
          <w:rFonts w:ascii="Calibri" w:hAnsi="Calibri" w:cs="Arial"/>
          <w:sz w:val="22"/>
          <w:szCs w:val="22"/>
        </w:rPr>
        <w:t xml:space="preserve"> </w:t>
      </w:r>
      <w:r w:rsidRPr="009D4796">
        <w:rPr>
          <w:rFonts w:ascii="Calibri" w:hAnsi="Calibri" w:cs="Arial"/>
          <w:sz w:val="22"/>
          <w:szCs w:val="22"/>
        </w:rPr>
        <w:t>illnesses or injuries</w:t>
      </w:r>
    </w:p>
    <w:p w14:paraId="1BC17FF4" w14:textId="09D171A8"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Significant changes to</w:t>
      </w:r>
      <w:r w:rsidRPr="009D4796">
        <w:rPr>
          <w:rFonts w:ascii="Calibri" w:hAnsi="Calibri" w:cs="Arial"/>
          <w:sz w:val="22"/>
          <w:szCs w:val="22"/>
        </w:rPr>
        <w:tab/>
        <w:t>behaviour patterns.</w:t>
      </w:r>
    </w:p>
    <w:p w14:paraId="0CA40D38" w14:textId="77777777" w:rsidR="004269AF" w:rsidRDefault="004269AF" w:rsidP="00C02B8B">
      <w:pPr>
        <w:shd w:val="clear" w:color="auto" w:fill="FFFFFF"/>
        <w:jc w:val="both"/>
        <w:rPr>
          <w:rFonts w:ascii="Calibri" w:hAnsi="Calibri" w:cs="Arial"/>
        </w:rPr>
      </w:pPr>
    </w:p>
    <w:p w14:paraId="69566EFB" w14:textId="7BBFEAEA" w:rsidR="00C02B8B" w:rsidRPr="009D4796" w:rsidRDefault="00C02B8B" w:rsidP="00C02B8B">
      <w:pPr>
        <w:shd w:val="clear" w:color="auto" w:fill="FFFFFF"/>
        <w:jc w:val="both"/>
        <w:rPr>
          <w:rFonts w:ascii="Calibri" w:hAnsi="Calibri" w:cs="Arial"/>
        </w:rPr>
      </w:pPr>
      <w:r w:rsidRPr="009D4796">
        <w:rPr>
          <w:rFonts w:ascii="Calibri" w:hAnsi="Calibri" w:cs="Arial"/>
        </w:rPr>
        <w:t>Softer signs of abuse as</w:t>
      </w:r>
      <w:r w:rsidRPr="009D4796">
        <w:rPr>
          <w:rFonts w:ascii="Calibri" w:hAnsi="Calibri" w:cs="Arial"/>
        </w:rPr>
        <w:tab/>
        <w:t>defined</w:t>
      </w:r>
      <w:r w:rsidRPr="009D4796">
        <w:rPr>
          <w:rFonts w:ascii="Calibri" w:hAnsi="Calibri" w:cs="Arial"/>
        </w:rPr>
        <w:tab/>
        <w:t>by National Institute for</w:t>
      </w:r>
      <w:r w:rsidRPr="009D4796">
        <w:rPr>
          <w:rFonts w:ascii="Calibri" w:hAnsi="Calibri" w:cs="Arial"/>
        </w:rPr>
        <w:tab/>
        <w:t>Health and Care Excellence (NICE) include:</w:t>
      </w:r>
    </w:p>
    <w:p w14:paraId="33EC8DFE" w14:textId="428C21FF"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Low self-esteem </w:t>
      </w:r>
    </w:p>
    <w:p w14:paraId="151017F3" w14:textId="04FA51A4"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Wetting and soiling </w:t>
      </w:r>
    </w:p>
    <w:p w14:paraId="2573947A" w14:textId="28919F03"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Recurrent nightmares </w:t>
      </w:r>
    </w:p>
    <w:p w14:paraId="5E13E5EF" w14:textId="4517C61E"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Aggressive behaviour </w:t>
      </w:r>
    </w:p>
    <w:p w14:paraId="3C68E4F4" w14:textId="41D447C1"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Withdrawing communication </w:t>
      </w:r>
    </w:p>
    <w:p w14:paraId="1F244A65" w14:textId="61154890"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Habitual body rocking </w:t>
      </w:r>
    </w:p>
    <w:p w14:paraId="4E46D1CB" w14:textId="7EFBFAB1"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Indiscriminate contact or affection seeking </w:t>
      </w:r>
    </w:p>
    <w:p w14:paraId="0DEB2F11" w14:textId="089FC866"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Over-friendliness towards strangers </w:t>
      </w:r>
    </w:p>
    <w:p w14:paraId="12795C3F" w14:textId="7ABF80F1"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 xml:space="preserve">Excessive clinginess </w:t>
      </w:r>
    </w:p>
    <w:p w14:paraId="54D491C9" w14:textId="4BF3ACCD" w:rsidR="00C02B8B" w:rsidRPr="009D4796" w:rsidRDefault="00C02B8B">
      <w:pPr>
        <w:pStyle w:val="ListParagraph"/>
        <w:numPr>
          <w:ilvl w:val="0"/>
          <w:numId w:val="16"/>
        </w:numPr>
        <w:shd w:val="clear" w:color="auto" w:fill="FFFFFF"/>
        <w:jc w:val="both"/>
        <w:rPr>
          <w:rFonts w:ascii="Calibri" w:hAnsi="Calibri" w:cs="Arial"/>
          <w:sz w:val="22"/>
          <w:szCs w:val="22"/>
        </w:rPr>
      </w:pPr>
      <w:r w:rsidRPr="009D4796">
        <w:rPr>
          <w:rFonts w:ascii="Calibri" w:hAnsi="Calibri" w:cs="Arial"/>
          <w:sz w:val="22"/>
          <w:szCs w:val="22"/>
        </w:rPr>
        <w:t>Persistently seeking attention.</w:t>
      </w:r>
    </w:p>
    <w:p w14:paraId="79E9AEFF" w14:textId="77777777" w:rsidR="00C02B8B" w:rsidRPr="009D4796" w:rsidRDefault="00C02B8B" w:rsidP="00C02B8B">
      <w:pPr>
        <w:shd w:val="clear" w:color="auto" w:fill="FFFFFF"/>
        <w:jc w:val="both"/>
        <w:rPr>
          <w:rFonts w:ascii="Calibri" w:hAnsi="Calibri" w:cs="Arial"/>
          <w:i/>
          <w:iCs/>
        </w:rPr>
      </w:pPr>
    </w:p>
    <w:p w14:paraId="14EB6AD2" w14:textId="77777777" w:rsidR="00C02B8B" w:rsidRDefault="00C02B8B" w:rsidP="00C02B8B">
      <w:pPr>
        <w:shd w:val="clear" w:color="auto" w:fill="FFFFFF"/>
        <w:jc w:val="both"/>
        <w:rPr>
          <w:rFonts w:ascii="Calibri" w:hAnsi="Calibri" w:cs="Arial"/>
        </w:rPr>
      </w:pPr>
      <w:r w:rsidRPr="00EC3922">
        <w:rPr>
          <w:rFonts w:ascii="Calibri" w:hAnsi="Calibri" w:cs="Arial"/>
          <w:i/>
          <w:iCs/>
        </w:rPr>
        <w:t>Peer on peer abuse</w:t>
      </w:r>
      <w:r w:rsidRPr="00EC3922">
        <w:rPr>
          <w:rFonts w:ascii="Calibri" w:hAnsi="Calibri" w:cs="Arial"/>
        </w:rPr>
        <w:t xml:space="preserve"> </w:t>
      </w:r>
    </w:p>
    <w:p w14:paraId="266DA945" w14:textId="522248E4" w:rsidR="00C02B8B" w:rsidRDefault="00C02B8B" w:rsidP="00C02B8B">
      <w:pPr>
        <w:shd w:val="clear" w:color="auto" w:fill="FFFFFF"/>
        <w:jc w:val="both"/>
        <w:rPr>
          <w:rFonts w:ascii="Calibri" w:hAnsi="Calibri" w:cs="Arial"/>
        </w:rPr>
      </w:pPr>
      <w:r w:rsidRPr="00EC3922">
        <w:rPr>
          <w:rFonts w:ascii="Calibri" w:hAnsi="Calibri" w:cs="Arial"/>
        </w:rPr>
        <w:t xml:space="preserve">We are aware that peer on peer abuse does take place, so we include children in our policies when we talk about potential abusers. This may take the form of bullying, physically hurting another child, emotional abuse, or sexual abuse. We will report this in the same way as we do for adults abusing </w:t>
      </w:r>
      <w:r w:rsidR="004269AF" w:rsidRPr="00EC3922">
        <w:rPr>
          <w:rFonts w:ascii="Calibri" w:hAnsi="Calibri" w:cs="Arial"/>
        </w:rPr>
        <w:t>children and</w:t>
      </w:r>
      <w:r w:rsidRPr="00EC3922">
        <w:rPr>
          <w:rFonts w:ascii="Calibri" w:hAnsi="Calibri" w:cs="Arial"/>
        </w:rPr>
        <w:t xml:space="preserve"> will take advice from the appropriate bodies on this area.</w:t>
      </w:r>
    </w:p>
    <w:p w14:paraId="580391A2" w14:textId="77777777" w:rsidR="00C02B8B" w:rsidRPr="00EC3922" w:rsidRDefault="00C02B8B" w:rsidP="00C02B8B">
      <w:pPr>
        <w:shd w:val="clear" w:color="auto" w:fill="FFFFFF"/>
        <w:jc w:val="both"/>
        <w:rPr>
          <w:rFonts w:ascii="Calibri" w:hAnsi="Calibri" w:cs="Arial"/>
        </w:rPr>
      </w:pPr>
    </w:p>
    <w:p w14:paraId="1BF6DE54" w14:textId="77777777" w:rsidR="00C02B8B" w:rsidRDefault="00C02B8B" w:rsidP="00C02B8B">
      <w:pPr>
        <w:shd w:val="clear" w:color="auto" w:fill="FFFFFF"/>
        <w:jc w:val="both"/>
        <w:rPr>
          <w:rFonts w:ascii="Calibri" w:hAnsi="Calibri" w:cs="Arial"/>
        </w:rPr>
      </w:pPr>
      <w:r w:rsidRPr="00EC3922">
        <w:rPr>
          <w:rFonts w:ascii="Calibri" w:hAnsi="Calibri" w:cs="Arial"/>
          <w:i/>
          <w:iCs/>
        </w:rPr>
        <w:t>Physical abuse</w:t>
      </w:r>
      <w:r w:rsidRPr="00EC3922">
        <w:rPr>
          <w:rFonts w:ascii="Calibri" w:hAnsi="Calibri" w:cs="Arial"/>
        </w:rPr>
        <w:t xml:space="preserve"> </w:t>
      </w:r>
    </w:p>
    <w:p w14:paraId="68BBF443" w14:textId="77777777" w:rsidR="00C02B8B" w:rsidRDefault="00C02B8B" w:rsidP="00C02B8B">
      <w:pPr>
        <w:shd w:val="clear" w:color="auto" w:fill="FFFFFF"/>
        <w:jc w:val="both"/>
        <w:rPr>
          <w:rFonts w:ascii="Calibri" w:hAnsi="Calibri" w:cs="Arial"/>
        </w:rPr>
      </w:pPr>
      <w:r w:rsidRPr="00EC3922">
        <w:rPr>
          <w:rFonts w:ascii="Calibri" w:hAnsi="Calibri" w:cs="Arial"/>
        </w:rPr>
        <w:t>Action</w:t>
      </w:r>
      <w:r>
        <w:rPr>
          <w:rFonts w:ascii="Calibri" w:hAnsi="Calibri" w:cs="Arial"/>
        </w:rPr>
        <w:t xml:space="preserve"> </w:t>
      </w:r>
      <w:r w:rsidRPr="00EC3922">
        <w:rPr>
          <w:rFonts w:ascii="Calibri" w:hAnsi="Calibri" w:cs="Arial"/>
        </w:rPr>
        <w:t>needs</w:t>
      </w:r>
      <w:r>
        <w:rPr>
          <w:rFonts w:ascii="Calibri" w:hAnsi="Calibri" w:cs="Arial"/>
        </w:rPr>
        <w:t xml:space="preserve"> </w:t>
      </w:r>
      <w:r w:rsidRPr="00EC3922">
        <w:rPr>
          <w:rFonts w:ascii="Calibri" w:hAnsi="Calibri" w:cs="Arial"/>
        </w:rPr>
        <w:t>to</w:t>
      </w:r>
      <w:r>
        <w:rPr>
          <w:rFonts w:ascii="Calibri" w:hAnsi="Calibri" w:cs="Arial"/>
        </w:rPr>
        <w:t xml:space="preserve"> </w:t>
      </w:r>
      <w:r w:rsidRPr="00EC3922">
        <w:rPr>
          <w:rFonts w:ascii="Calibri" w:hAnsi="Calibri" w:cs="Arial"/>
        </w:rPr>
        <w:t>be</w:t>
      </w:r>
      <w:r>
        <w:rPr>
          <w:rFonts w:ascii="Calibri" w:hAnsi="Calibri" w:cs="Arial"/>
        </w:rPr>
        <w:t xml:space="preserve"> </w:t>
      </w:r>
      <w:r w:rsidRPr="00EC3922">
        <w:rPr>
          <w:rFonts w:ascii="Calibri" w:hAnsi="Calibri" w:cs="Arial"/>
        </w:rPr>
        <w:t>taken</w:t>
      </w:r>
      <w:r>
        <w:rPr>
          <w:rFonts w:ascii="Calibri" w:hAnsi="Calibri" w:cs="Arial"/>
        </w:rPr>
        <w:t xml:space="preserve"> </w:t>
      </w:r>
      <w:r w:rsidRPr="00EC3922">
        <w:rPr>
          <w:rFonts w:ascii="Calibri" w:hAnsi="Calibri" w:cs="Arial"/>
        </w:rPr>
        <w:t>if</w:t>
      </w:r>
      <w:r>
        <w:rPr>
          <w:rFonts w:ascii="Calibri" w:hAnsi="Calibri" w:cs="Arial"/>
        </w:rPr>
        <w:t xml:space="preserve"> </w:t>
      </w:r>
      <w:r w:rsidRPr="00EC3922">
        <w:rPr>
          <w:rFonts w:ascii="Calibri" w:hAnsi="Calibri" w:cs="Arial"/>
        </w:rPr>
        <w:t>staff</w:t>
      </w:r>
      <w:r>
        <w:rPr>
          <w:rFonts w:ascii="Calibri" w:hAnsi="Calibri" w:cs="Arial"/>
        </w:rPr>
        <w:t xml:space="preserve"> </w:t>
      </w:r>
      <w:r w:rsidRPr="00EC3922">
        <w:rPr>
          <w:rFonts w:ascii="Calibri" w:hAnsi="Calibri" w:cs="Arial"/>
        </w:rPr>
        <w:t>have</w:t>
      </w:r>
      <w:r>
        <w:rPr>
          <w:rFonts w:ascii="Calibri" w:hAnsi="Calibri" w:cs="Arial"/>
        </w:rPr>
        <w:t xml:space="preserve"> </w:t>
      </w:r>
      <w:r w:rsidRPr="00EC3922">
        <w:rPr>
          <w:rFonts w:ascii="Calibri" w:hAnsi="Calibri" w:cs="Arial"/>
        </w:rPr>
        <w:t>reason</w:t>
      </w:r>
      <w:r>
        <w:rPr>
          <w:rFonts w:ascii="Calibri" w:hAnsi="Calibri" w:cs="Arial"/>
        </w:rPr>
        <w:t xml:space="preserve"> </w:t>
      </w:r>
      <w:r w:rsidRPr="00EC3922">
        <w:rPr>
          <w:rFonts w:ascii="Calibri" w:hAnsi="Calibri" w:cs="Arial"/>
        </w:rPr>
        <w:t>to</w:t>
      </w:r>
      <w:r>
        <w:rPr>
          <w:rFonts w:ascii="Calibri" w:hAnsi="Calibri" w:cs="Arial"/>
        </w:rPr>
        <w:t xml:space="preserve"> </w:t>
      </w:r>
      <w:r w:rsidRPr="00EC3922">
        <w:rPr>
          <w:rFonts w:ascii="Calibri" w:hAnsi="Calibri" w:cs="Arial"/>
        </w:rPr>
        <w:t>believe</w:t>
      </w:r>
      <w:r>
        <w:rPr>
          <w:rFonts w:ascii="Calibri" w:hAnsi="Calibri" w:cs="Arial"/>
        </w:rPr>
        <w:t xml:space="preserve"> </w:t>
      </w:r>
      <w:r w:rsidRPr="00EC3922">
        <w:rPr>
          <w:rFonts w:ascii="Calibri" w:hAnsi="Calibri" w:cs="Arial"/>
        </w:rPr>
        <w:t>that</w:t>
      </w:r>
      <w:r>
        <w:rPr>
          <w:rFonts w:ascii="Calibri" w:hAnsi="Calibri" w:cs="Arial"/>
        </w:rPr>
        <w:t xml:space="preserve"> </w:t>
      </w:r>
      <w:r w:rsidRPr="00EC3922">
        <w:rPr>
          <w:rFonts w:ascii="Calibri" w:hAnsi="Calibri" w:cs="Arial"/>
        </w:rPr>
        <w:t>there</w:t>
      </w:r>
      <w:r>
        <w:rPr>
          <w:rFonts w:ascii="Calibri" w:hAnsi="Calibri" w:cs="Arial"/>
        </w:rPr>
        <w:t xml:space="preserve"> </w:t>
      </w:r>
      <w:r w:rsidRPr="00EC3922">
        <w:rPr>
          <w:rFonts w:ascii="Calibri" w:hAnsi="Calibri" w:cs="Arial"/>
        </w:rPr>
        <w:t>has</w:t>
      </w:r>
      <w:r>
        <w:rPr>
          <w:rFonts w:ascii="Calibri" w:hAnsi="Calibri" w:cs="Arial"/>
        </w:rPr>
        <w:t xml:space="preserve"> </w:t>
      </w:r>
      <w:r w:rsidRPr="00EC3922">
        <w:rPr>
          <w:rFonts w:ascii="Calibri" w:hAnsi="Calibri" w:cs="Arial"/>
        </w:rPr>
        <w:t>been</w:t>
      </w:r>
      <w:r>
        <w:rPr>
          <w:rFonts w:ascii="Calibri" w:hAnsi="Calibri" w:cs="Arial"/>
        </w:rPr>
        <w:t xml:space="preserve"> </w:t>
      </w:r>
      <w:r w:rsidRPr="00EC3922">
        <w:rPr>
          <w:rFonts w:ascii="Calibri" w:hAnsi="Calibri" w:cs="Arial"/>
        </w:rPr>
        <w:t>a</w:t>
      </w:r>
      <w:r>
        <w:rPr>
          <w:rFonts w:ascii="Calibri" w:hAnsi="Calibri" w:cs="Arial"/>
        </w:rPr>
        <w:t xml:space="preserve"> </w:t>
      </w:r>
      <w:r w:rsidRPr="00EC3922">
        <w:rPr>
          <w:rFonts w:ascii="Calibri" w:hAnsi="Calibri" w:cs="Arial"/>
        </w:rPr>
        <w:t>physical</w:t>
      </w:r>
      <w:r>
        <w:rPr>
          <w:rFonts w:ascii="Calibri" w:hAnsi="Calibri" w:cs="Arial"/>
        </w:rPr>
        <w:t xml:space="preserve"> </w:t>
      </w:r>
      <w:r w:rsidRPr="00EC3922">
        <w:rPr>
          <w:rFonts w:ascii="Calibri" w:hAnsi="Calibri" w:cs="Arial"/>
        </w:rPr>
        <w:t>injury</w:t>
      </w:r>
      <w:r>
        <w:rPr>
          <w:rFonts w:ascii="Calibri" w:hAnsi="Calibri" w:cs="Arial"/>
        </w:rPr>
        <w:t xml:space="preserve"> </w:t>
      </w:r>
      <w:r w:rsidRPr="00EC3922">
        <w:rPr>
          <w:rFonts w:ascii="Calibri" w:hAnsi="Calibri" w:cs="Arial"/>
        </w:rPr>
        <w:t>to</w:t>
      </w:r>
      <w:r>
        <w:rPr>
          <w:rFonts w:ascii="Calibri" w:hAnsi="Calibri" w:cs="Arial"/>
        </w:rPr>
        <w:t xml:space="preserve"> </w:t>
      </w:r>
      <w:r w:rsidRPr="00EC3922">
        <w:rPr>
          <w:rFonts w:ascii="Calibri" w:hAnsi="Calibri" w:cs="Arial"/>
        </w:rPr>
        <w:t>a</w:t>
      </w:r>
      <w:r>
        <w:rPr>
          <w:rFonts w:ascii="Calibri" w:hAnsi="Calibri" w:cs="Arial"/>
        </w:rPr>
        <w:t xml:space="preserve"> </w:t>
      </w:r>
      <w:r w:rsidRPr="00EC3922">
        <w:rPr>
          <w:rFonts w:ascii="Calibri" w:hAnsi="Calibri" w:cs="Arial"/>
        </w:rPr>
        <w:t>child,</w:t>
      </w:r>
      <w:r>
        <w:rPr>
          <w:rFonts w:ascii="Calibri" w:hAnsi="Calibri" w:cs="Arial"/>
        </w:rPr>
        <w:t xml:space="preserve"> i</w:t>
      </w:r>
      <w:r w:rsidRPr="00EC3922">
        <w:rPr>
          <w:rFonts w:ascii="Calibri" w:hAnsi="Calibri" w:cs="Arial"/>
        </w:rPr>
        <w:t>ncluding</w:t>
      </w:r>
      <w:r>
        <w:rPr>
          <w:rFonts w:ascii="Calibri" w:hAnsi="Calibri" w:cs="Arial"/>
        </w:rPr>
        <w:t xml:space="preserve"> </w:t>
      </w:r>
      <w:r w:rsidRPr="00EC3922">
        <w:rPr>
          <w:rFonts w:ascii="Calibri" w:hAnsi="Calibri" w:cs="Arial"/>
        </w:rPr>
        <w:t>deliberate</w:t>
      </w:r>
      <w:r>
        <w:rPr>
          <w:rFonts w:ascii="Calibri" w:hAnsi="Calibri" w:cs="Arial"/>
        </w:rPr>
        <w:t xml:space="preserve"> </w:t>
      </w:r>
      <w:r w:rsidRPr="00EC3922">
        <w:rPr>
          <w:rFonts w:ascii="Calibri" w:hAnsi="Calibri" w:cs="Arial"/>
        </w:rPr>
        <w:t>poisoning,</w:t>
      </w:r>
      <w:r>
        <w:rPr>
          <w:rFonts w:ascii="Calibri" w:hAnsi="Calibri" w:cs="Arial"/>
        </w:rPr>
        <w:t xml:space="preserve"> </w:t>
      </w:r>
      <w:r w:rsidRPr="00EC3922">
        <w:rPr>
          <w:rFonts w:ascii="Calibri" w:hAnsi="Calibri" w:cs="Arial"/>
        </w:rPr>
        <w:t>where</w:t>
      </w:r>
      <w:r>
        <w:rPr>
          <w:rFonts w:ascii="Calibri" w:hAnsi="Calibri" w:cs="Arial"/>
        </w:rPr>
        <w:t xml:space="preserve"> </w:t>
      </w:r>
      <w:r w:rsidRPr="00EC3922">
        <w:rPr>
          <w:rFonts w:ascii="Calibri" w:hAnsi="Calibri" w:cs="Arial"/>
        </w:rPr>
        <w:t>there</w:t>
      </w:r>
      <w:r>
        <w:rPr>
          <w:rFonts w:ascii="Calibri" w:hAnsi="Calibri" w:cs="Arial"/>
        </w:rPr>
        <w:t xml:space="preserve"> </w:t>
      </w:r>
      <w:r w:rsidRPr="00EC3922">
        <w:rPr>
          <w:rFonts w:ascii="Calibri" w:hAnsi="Calibri" w:cs="Arial"/>
        </w:rPr>
        <w:t>is</w:t>
      </w:r>
      <w:r>
        <w:rPr>
          <w:rFonts w:ascii="Calibri" w:hAnsi="Calibri" w:cs="Arial"/>
        </w:rPr>
        <w:t xml:space="preserve"> </w:t>
      </w:r>
      <w:r w:rsidRPr="00EC3922">
        <w:rPr>
          <w:rFonts w:ascii="Calibri" w:hAnsi="Calibri" w:cs="Arial"/>
        </w:rPr>
        <w:t>definite</w:t>
      </w:r>
      <w:r>
        <w:rPr>
          <w:rFonts w:ascii="Calibri" w:hAnsi="Calibri" w:cs="Arial"/>
        </w:rPr>
        <w:t xml:space="preserve"> </w:t>
      </w:r>
      <w:r w:rsidRPr="00EC3922">
        <w:rPr>
          <w:rFonts w:ascii="Calibri" w:hAnsi="Calibri" w:cs="Arial"/>
        </w:rPr>
        <w:t>knowledge</w:t>
      </w:r>
      <w:r>
        <w:rPr>
          <w:rFonts w:ascii="Calibri" w:hAnsi="Calibri" w:cs="Arial"/>
        </w:rPr>
        <w:t xml:space="preserve"> </w:t>
      </w:r>
      <w:r w:rsidRPr="00EC3922">
        <w:rPr>
          <w:rFonts w:ascii="Calibri" w:hAnsi="Calibri" w:cs="Arial"/>
        </w:rPr>
        <w:t>or</w:t>
      </w:r>
      <w:r>
        <w:rPr>
          <w:rFonts w:ascii="Calibri" w:hAnsi="Calibri" w:cs="Arial"/>
        </w:rPr>
        <w:t xml:space="preserve"> </w:t>
      </w:r>
      <w:r w:rsidRPr="00EC3922">
        <w:rPr>
          <w:rFonts w:ascii="Calibri" w:hAnsi="Calibri" w:cs="Arial"/>
        </w:rPr>
        <w:t>reasonable</w:t>
      </w:r>
      <w:r>
        <w:rPr>
          <w:rFonts w:ascii="Calibri" w:hAnsi="Calibri" w:cs="Arial"/>
        </w:rPr>
        <w:t xml:space="preserve"> </w:t>
      </w:r>
      <w:r w:rsidRPr="00EC3922">
        <w:rPr>
          <w:rFonts w:ascii="Calibri" w:hAnsi="Calibri" w:cs="Arial"/>
        </w:rPr>
        <w:t>suspicion</w:t>
      </w:r>
      <w:r w:rsidRPr="00EC3922">
        <w:rPr>
          <w:rFonts w:ascii="Calibri" w:hAnsi="Calibri" w:cs="Arial"/>
        </w:rPr>
        <w:tab/>
        <w:t>that</w:t>
      </w:r>
      <w:r>
        <w:rPr>
          <w:rFonts w:ascii="Calibri" w:hAnsi="Calibri" w:cs="Arial"/>
        </w:rPr>
        <w:t xml:space="preserve"> </w:t>
      </w:r>
      <w:r w:rsidRPr="00EC3922">
        <w:rPr>
          <w:rFonts w:ascii="Calibri" w:hAnsi="Calibri" w:cs="Arial"/>
        </w:rPr>
        <w:t>the</w:t>
      </w:r>
      <w:r>
        <w:rPr>
          <w:rFonts w:ascii="Calibri" w:hAnsi="Calibri" w:cs="Arial"/>
        </w:rPr>
        <w:t xml:space="preserve"> </w:t>
      </w:r>
      <w:r w:rsidRPr="00EC3922">
        <w:rPr>
          <w:rFonts w:ascii="Calibri" w:hAnsi="Calibri" w:cs="Arial"/>
        </w:rPr>
        <w:t>injury</w:t>
      </w:r>
      <w:r>
        <w:rPr>
          <w:rFonts w:ascii="Calibri" w:hAnsi="Calibri" w:cs="Arial"/>
        </w:rPr>
        <w:t xml:space="preserve"> </w:t>
      </w:r>
      <w:r w:rsidRPr="00EC3922">
        <w:rPr>
          <w:rFonts w:ascii="Calibri" w:hAnsi="Calibri" w:cs="Arial"/>
        </w:rPr>
        <w:t>was</w:t>
      </w:r>
      <w:r>
        <w:rPr>
          <w:rFonts w:ascii="Calibri" w:hAnsi="Calibri" w:cs="Arial"/>
        </w:rPr>
        <w:t xml:space="preserve"> </w:t>
      </w:r>
      <w:r w:rsidRPr="00EC3922">
        <w:rPr>
          <w:rFonts w:ascii="Calibri" w:hAnsi="Calibri" w:cs="Arial"/>
        </w:rPr>
        <w:t>inflicted</w:t>
      </w:r>
      <w:r>
        <w:rPr>
          <w:rFonts w:ascii="Calibri" w:hAnsi="Calibri" w:cs="Arial"/>
        </w:rPr>
        <w:t xml:space="preserve"> </w:t>
      </w:r>
      <w:r w:rsidRPr="00EC3922">
        <w:rPr>
          <w:rFonts w:ascii="Calibri" w:hAnsi="Calibri" w:cs="Arial"/>
        </w:rPr>
        <w:t>or</w:t>
      </w:r>
      <w:r>
        <w:rPr>
          <w:rFonts w:ascii="Calibri" w:hAnsi="Calibri" w:cs="Arial"/>
        </w:rPr>
        <w:t xml:space="preserve"> </w:t>
      </w:r>
      <w:r w:rsidRPr="00EC3922">
        <w:rPr>
          <w:rFonts w:ascii="Calibri" w:hAnsi="Calibri" w:cs="Arial"/>
        </w:rPr>
        <w:t>knowingly</w:t>
      </w:r>
      <w:r>
        <w:rPr>
          <w:rFonts w:ascii="Calibri" w:hAnsi="Calibri" w:cs="Arial"/>
        </w:rPr>
        <w:t xml:space="preserve"> </w:t>
      </w:r>
      <w:r w:rsidRPr="00EC3922">
        <w:rPr>
          <w:rFonts w:ascii="Calibri" w:hAnsi="Calibri" w:cs="Arial"/>
        </w:rPr>
        <w:t>not</w:t>
      </w:r>
      <w:r>
        <w:rPr>
          <w:rFonts w:ascii="Calibri" w:hAnsi="Calibri" w:cs="Arial"/>
        </w:rPr>
        <w:t xml:space="preserve"> </w:t>
      </w:r>
      <w:r w:rsidRPr="00EC3922">
        <w:rPr>
          <w:rFonts w:ascii="Calibri" w:hAnsi="Calibri" w:cs="Arial"/>
        </w:rPr>
        <w:t>prevented.</w:t>
      </w:r>
      <w:r>
        <w:rPr>
          <w:rFonts w:ascii="Calibri" w:hAnsi="Calibri" w:cs="Arial"/>
        </w:rPr>
        <w:t xml:space="preserve"> </w:t>
      </w:r>
      <w:r w:rsidRPr="00EC3922">
        <w:rPr>
          <w:rFonts w:ascii="Calibri" w:hAnsi="Calibri" w:cs="Arial"/>
        </w:rPr>
        <w:t>These</w:t>
      </w:r>
      <w:r>
        <w:rPr>
          <w:rFonts w:ascii="Calibri" w:hAnsi="Calibri" w:cs="Arial"/>
        </w:rPr>
        <w:t xml:space="preserve"> </w:t>
      </w:r>
      <w:r w:rsidRPr="00EC3922">
        <w:rPr>
          <w:rFonts w:ascii="Calibri" w:hAnsi="Calibri" w:cs="Arial"/>
        </w:rPr>
        <w:t>symptoms</w:t>
      </w:r>
      <w:r>
        <w:rPr>
          <w:rFonts w:ascii="Calibri" w:hAnsi="Calibri" w:cs="Arial"/>
        </w:rPr>
        <w:t xml:space="preserve"> </w:t>
      </w:r>
      <w:r w:rsidRPr="00EC3922">
        <w:rPr>
          <w:rFonts w:ascii="Calibri" w:hAnsi="Calibri" w:cs="Arial"/>
        </w:rPr>
        <w:t>may</w:t>
      </w:r>
      <w:r>
        <w:rPr>
          <w:rFonts w:ascii="Calibri" w:hAnsi="Calibri" w:cs="Arial"/>
        </w:rPr>
        <w:t xml:space="preserve"> </w:t>
      </w:r>
      <w:r w:rsidRPr="00EC3922">
        <w:rPr>
          <w:rFonts w:ascii="Calibri" w:hAnsi="Calibri" w:cs="Arial"/>
        </w:rPr>
        <w:t>include</w:t>
      </w:r>
      <w:r>
        <w:rPr>
          <w:rFonts w:ascii="Calibri" w:hAnsi="Calibri" w:cs="Arial"/>
        </w:rPr>
        <w:t xml:space="preserve"> </w:t>
      </w:r>
      <w:r w:rsidRPr="00EC3922">
        <w:rPr>
          <w:rFonts w:ascii="Calibri" w:hAnsi="Calibri" w:cs="Arial"/>
        </w:rPr>
        <w:t>bruising</w:t>
      </w:r>
      <w:r>
        <w:rPr>
          <w:rFonts w:ascii="Calibri" w:hAnsi="Calibri" w:cs="Arial"/>
        </w:rPr>
        <w:t xml:space="preserve"> </w:t>
      </w:r>
      <w:r w:rsidRPr="00EC3922">
        <w:rPr>
          <w:rFonts w:ascii="Calibri" w:hAnsi="Calibri" w:cs="Arial"/>
        </w:rPr>
        <w:t>or</w:t>
      </w:r>
      <w:r>
        <w:rPr>
          <w:rFonts w:ascii="Calibri" w:hAnsi="Calibri" w:cs="Arial"/>
        </w:rPr>
        <w:t xml:space="preserve"> </w:t>
      </w:r>
      <w:r w:rsidRPr="00EC3922">
        <w:rPr>
          <w:rFonts w:ascii="Calibri" w:hAnsi="Calibri" w:cs="Arial"/>
        </w:rPr>
        <w:t>injuries</w:t>
      </w:r>
      <w:r>
        <w:rPr>
          <w:rFonts w:ascii="Calibri" w:hAnsi="Calibri" w:cs="Arial"/>
        </w:rPr>
        <w:t xml:space="preserve"> i</w:t>
      </w:r>
      <w:r w:rsidRPr="00EC3922">
        <w:rPr>
          <w:rFonts w:ascii="Calibri" w:hAnsi="Calibri" w:cs="Arial"/>
        </w:rPr>
        <w:t>n</w:t>
      </w:r>
      <w:r>
        <w:rPr>
          <w:rFonts w:ascii="Calibri" w:hAnsi="Calibri" w:cs="Arial"/>
        </w:rPr>
        <w:t xml:space="preserve"> </w:t>
      </w:r>
      <w:r w:rsidRPr="00EC3922">
        <w:rPr>
          <w:rFonts w:ascii="Calibri" w:hAnsi="Calibri" w:cs="Arial"/>
        </w:rPr>
        <w:t>an</w:t>
      </w:r>
      <w:r>
        <w:rPr>
          <w:rFonts w:ascii="Calibri" w:hAnsi="Calibri" w:cs="Arial"/>
        </w:rPr>
        <w:t xml:space="preserve"> </w:t>
      </w:r>
      <w:r w:rsidRPr="00EC3922">
        <w:rPr>
          <w:rFonts w:ascii="Calibri" w:hAnsi="Calibri" w:cs="Arial"/>
        </w:rPr>
        <w:t>area</w:t>
      </w:r>
      <w:r>
        <w:rPr>
          <w:rFonts w:ascii="Calibri" w:hAnsi="Calibri" w:cs="Arial"/>
        </w:rPr>
        <w:t xml:space="preserve"> </w:t>
      </w:r>
      <w:r w:rsidRPr="00EC3922">
        <w:rPr>
          <w:rFonts w:ascii="Calibri" w:hAnsi="Calibri" w:cs="Arial"/>
        </w:rPr>
        <w:t>that</w:t>
      </w:r>
      <w:r>
        <w:rPr>
          <w:rFonts w:ascii="Calibri" w:hAnsi="Calibri" w:cs="Arial"/>
        </w:rPr>
        <w:t xml:space="preserve"> </w:t>
      </w:r>
      <w:r w:rsidRPr="00EC3922">
        <w:rPr>
          <w:rFonts w:ascii="Calibri" w:hAnsi="Calibri" w:cs="Arial"/>
        </w:rPr>
        <w:t>is</w:t>
      </w:r>
      <w:r>
        <w:rPr>
          <w:rFonts w:ascii="Calibri" w:hAnsi="Calibri" w:cs="Arial"/>
        </w:rPr>
        <w:t xml:space="preserve"> </w:t>
      </w:r>
      <w:r w:rsidRPr="00EC3922">
        <w:rPr>
          <w:rFonts w:ascii="Calibri" w:hAnsi="Calibri" w:cs="Arial"/>
        </w:rPr>
        <w:t>not</w:t>
      </w:r>
      <w:r>
        <w:rPr>
          <w:rFonts w:ascii="Calibri" w:hAnsi="Calibri" w:cs="Arial"/>
        </w:rPr>
        <w:t xml:space="preserve"> </w:t>
      </w:r>
      <w:r w:rsidRPr="00EC3922">
        <w:rPr>
          <w:rFonts w:ascii="Calibri" w:hAnsi="Calibri" w:cs="Arial"/>
        </w:rPr>
        <w:t>usual</w:t>
      </w:r>
      <w:r>
        <w:rPr>
          <w:rFonts w:ascii="Calibri" w:hAnsi="Calibri" w:cs="Arial"/>
        </w:rPr>
        <w:t xml:space="preserve"> </w:t>
      </w:r>
      <w:r w:rsidRPr="00EC3922">
        <w:rPr>
          <w:rFonts w:ascii="Calibri" w:hAnsi="Calibri" w:cs="Arial"/>
        </w:rPr>
        <w:t>for</w:t>
      </w:r>
      <w:r>
        <w:rPr>
          <w:rFonts w:ascii="Calibri" w:hAnsi="Calibri" w:cs="Arial"/>
        </w:rPr>
        <w:t xml:space="preserve"> </w:t>
      </w:r>
      <w:r w:rsidRPr="00EC3922">
        <w:rPr>
          <w:rFonts w:ascii="Calibri" w:hAnsi="Calibri" w:cs="Arial"/>
        </w:rPr>
        <w:t>a</w:t>
      </w:r>
      <w:r>
        <w:rPr>
          <w:rFonts w:ascii="Calibri" w:hAnsi="Calibri" w:cs="Arial"/>
        </w:rPr>
        <w:t xml:space="preserve"> </w:t>
      </w:r>
      <w:r w:rsidRPr="00EC3922">
        <w:rPr>
          <w:rFonts w:ascii="Calibri" w:hAnsi="Calibri" w:cs="Arial"/>
        </w:rPr>
        <w:t>child,</w:t>
      </w:r>
      <w:r>
        <w:rPr>
          <w:rFonts w:ascii="Calibri" w:hAnsi="Calibri" w:cs="Arial"/>
        </w:rPr>
        <w:t xml:space="preserve"> </w:t>
      </w:r>
      <w:r w:rsidRPr="00EC3922">
        <w:rPr>
          <w:rFonts w:ascii="Calibri" w:hAnsi="Calibri" w:cs="Arial"/>
        </w:rPr>
        <w:t>e.g.</w:t>
      </w:r>
      <w:r>
        <w:rPr>
          <w:rFonts w:ascii="Calibri" w:hAnsi="Calibri" w:cs="Arial"/>
        </w:rPr>
        <w:t xml:space="preserve"> </w:t>
      </w:r>
      <w:r w:rsidRPr="00EC3922">
        <w:rPr>
          <w:rFonts w:ascii="Calibri" w:hAnsi="Calibri" w:cs="Arial"/>
        </w:rPr>
        <w:t>fleshy</w:t>
      </w:r>
      <w:r>
        <w:rPr>
          <w:rFonts w:ascii="Calibri" w:hAnsi="Calibri" w:cs="Arial"/>
        </w:rPr>
        <w:t xml:space="preserve"> </w:t>
      </w:r>
      <w:r w:rsidRPr="00EC3922">
        <w:rPr>
          <w:rFonts w:ascii="Calibri" w:hAnsi="Calibri" w:cs="Arial"/>
        </w:rPr>
        <w:t>parts</w:t>
      </w:r>
      <w:r>
        <w:rPr>
          <w:rFonts w:ascii="Calibri" w:hAnsi="Calibri" w:cs="Arial"/>
        </w:rPr>
        <w:t xml:space="preserve"> </w:t>
      </w:r>
      <w:r w:rsidRPr="00EC3922">
        <w:rPr>
          <w:rFonts w:ascii="Calibri" w:hAnsi="Calibri" w:cs="Arial"/>
        </w:rPr>
        <w:t>of</w:t>
      </w:r>
      <w:r>
        <w:rPr>
          <w:rFonts w:ascii="Calibri" w:hAnsi="Calibri" w:cs="Arial"/>
        </w:rPr>
        <w:t xml:space="preserve"> </w:t>
      </w:r>
      <w:r w:rsidRPr="00EC3922">
        <w:rPr>
          <w:rFonts w:ascii="Calibri" w:hAnsi="Calibri" w:cs="Arial"/>
        </w:rPr>
        <w:t>the</w:t>
      </w:r>
      <w:r>
        <w:rPr>
          <w:rFonts w:ascii="Calibri" w:hAnsi="Calibri" w:cs="Arial"/>
        </w:rPr>
        <w:t xml:space="preserve"> </w:t>
      </w:r>
      <w:r w:rsidRPr="00EC3922">
        <w:rPr>
          <w:rFonts w:ascii="Calibri" w:hAnsi="Calibri" w:cs="Arial"/>
        </w:rPr>
        <w:t>arms</w:t>
      </w:r>
      <w:r>
        <w:rPr>
          <w:rFonts w:ascii="Calibri" w:hAnsi="Calibri" w:cs="Arial"/>
        </w:rPr>
        <w:t xml:space="preserve"> </w:t>
      </w:r>
      <w:r w:rsidRPr="00EC3922">
        <w:rPr>
          <w:rFonts w:ascii="Calibri" w:hAnsi="Calibri" w:cs="Arial"/>
        </w:rPr>
        <w:t>and</w:t>
      </w:r>
      <w:r>
        <w:rPr>
          <w:rFonts w:ascii="Calibri" w:hAnsi="Calibri" w:cs="Arial"/>
        </w:rPr>
        <w:t xml:space="preserve"> </w:t>
      </w:r>
      <w:r w:rsidRPr="00EC3922">
        <w:rPr>
          <w:rFonts w:ascii="Calibri" w:hAnsi="Calibri" w:cs="Arial"/>
        </w:rPr>
        <w:t>legs,</w:t>
      </w:r>
      <w:r>
        <w:rPr>
          <w:rFonts w:ascii="Calibri" w:hAnsi="Calibri" w:cs="Arial"/>
        </w:rPr>
        <w:t xml:space="preserve"> </w:t>
      </w:r>
      <w:r w:rsidRPr="00EC3922">
        <w:rPr>
          <w:rFonts w:ascii="Calibri" w:hAnsi="Calibri" w:cs="Arial"/>
        </w:rPr>
        <w:t>back,</w:t>
      </w:r>
      <w:r>
        <w:rPr>
          <w:rFonts w:ascii="Calibri" w:hAnsi="Calibri" w:cs="Arial"/>
        </w:rPr>
        <w:t xml:space="preserve"> </w:t>
      </w:r>
      <w:r w:rsidRPr="00EC3922">
        <w:rPr>
          <w:rFonts w:ascii="Calibri" w:hAnsi="Calibri" w:cs="Arial"/>
        </w:rPr>
        <w:t>wrists,</w:t>
      </w:r>
      <w:r>
        <w:rPr>
          <w:rFonts w:ascii="Calibri" w:hAnsi="Calibri" w:cs="Arial"/>
        </w:rPr>
        <w:t xml:space="preserve"> </w:t>
      </w:r>
      <w:r w:rsidRPr="00EC3922">
        <w:rPr>
          <w:rFonts w:ascii="Calibri" w:hAnsi="Calibri" w:cs="Arial"/>
        </w:rPr>
        <w:t>ankles</w:t>
      </w:r>
      <w:r>
        <w:rPr>
          <w:rFonts w:ascii="Calibri" w:hAnsi="Calibri" w:cs="Arial"/>
        </w:rPr>
        <w:t xml:space="preserve"> and face.  Many children will have cuts and grazes from normal childhood injuries.  These should also be logged and discussed with the Nursery Manager or Deputy Manager.  Children and babies may be abused physically through shaking or throwing.  Other injuries may include burns or scalds.  These are not usual childhood injuries and should always be logged and discussed with the Lead Safeguarding Person or Nursery Manager.</w:t>
      </w:r>
    </w:p>
    <w:p w14:paraId="0D968D94" w14:textId="52B2B5E4" w:rsidR="00C02B8B" w:rsidRDefault="00C02B8B" w:rsidP="00C02B8B">
      <w:pPr>
        <w:shd w:val="clear" w:color="auto" w:fill="FFFFFF"/>
        <w:jc w:val="both"/>
        <w:rPr>
          <w:rFonts w:ascii="Calibri" w:hAnsi="Calibri" w:cs="Arial"/>
        </w:rPr>
      </w:pPr>
    </w:p>
    <w:p w14:paraId="63C21512" w14:textId="77777777" w:rsidR="00C02B8B" w:rsidRDefault="00C02B8B" w:rsidP="00C02B8B">
      <w:pPr>
        <w:shd w:val="clear" w:color="auto" w:fill="FFFFFF"/>
        <w:jc w:val="both"/>
        <w:rPr>
          <w:rFonts w:ascii="Calibri" w:hAnsi="Calibri" w:cs="Arial"/>
        </w:rPr>
      </w:pPr>
      <w:r w:rsidRPr="00EC3922">
        <w:rPr>
          <w:rFonts w:ascii="Calibri" w:hAnsi="Calibri" w:cs="Arial"/>
          <w:i/>
          <w:iCs/>
        </w:rPr>
        <w:t>Female genital mutilation</w:t>
      </w:r>
      <w:r w:rsidRPr="00EC3922">
        <w:rPr>
          <w:rFonts w:ascii="Calibri" w:hAnsi="Calibri" w:cs="Arial"/>
        </w:rPr>
        <w:t xml:space="preserve"> </w:t>
      </w:r>
    </w:p>
    <w:p w14:paraId="27AF371F" w14:textId="77777777" w:rsidR="00C02B8B" w:rsidRDefault="00C02B8B" w:rsidP="00C02B8B">
      <w:pPr>
        <w:shd w:val="clear" w:color="auto" w:fill="FFFFFF"/>
        <w:jc w:val="both"/>
        <w:rPr>
          <w:rFonts w:ascii="Calibri" w:hAnsi="Calibri" w:cs="Arial"/>
        </w:rPr>
      </w:pPr>
      <w:r w:rsidRPr="00EC3922">
        <w:rPr>
          <w:rFonts w:ascii="Calibri" w:hAnsi="Calibri" w:cs="Arial"/>
        </w:rPr>
        <w:t>This type of physical abuse is practised as a cultural ritual by certain ethnic groups and there is now more awareness of its prevalence in some communities in England including its effect on the child and any other siblings involved. This procedure may be carried out shortly after birth and during childhood as well as adolescence,</w:t>
      </w:r>
      <w:r>
        <w:rPr>
          <w:rFonts w:ascii="Calibri" w:hAnsi="Calibri" w:cs="Arial"/>
        </w:rPr>
        <w:t xml:space="preserve"> just before marriage or during a woman’s first pregnancy and varies widely according to community.</w:t>
      </w:r>
    </w:p>
    <w:p w14:paraId="562E46FB" w14:textId="4CD735EE" w:rsidR="00EF185D" w:rsidRPr="00EF185D" w:rsidRDefault="00EF185D">
      <w:pPr>
        <w:pStyle w:val="ListParagraph"/>
        <w:numPr>
          <w:ilvl w:val="0"/>
          <w:numId w:val="19"/>
        </w:numPr>
        <w:shd w:val="clear" w:color="auto" w:fill="FFFFFF"/>
        <w:jc w:val="both"/>
        <w:rPr>
          <w:rFonts w:ascii="Calibri" w:hAnsi="Calibri" w:cs="Arial"/>
          <w:sz w:val="22"/>
          <w:szCs w:val="22"/>
        </w:rPr>
      </w:pPr>
      <w:r w:rsidRPr="00EF185D">
        <w:rPr>
          <w:rFonts w:ascii="Calibri" w:hAnsi="Calibri" w:cs="Arial"/>
          <w:sz w:val="22"/>
          <w:szCs w:val="22"/>
        </w:rPr>
        <w:t>Symptoms of FGM in very young girls may include difficulty walking, sitting or standing; painful urination and/or urinary tract infection; urinary retention; evidence of surgery; changes to nappy changing or toileting routines; injury to adjacent tissues; spends longer than normal in the bathroom or toilet; unusual and /or changed behaviour after an absence from the setting (including increased anxiety around adults or unwillingness to talk about home experiences or family holidays); parents are reluctant to allow child to undergo normal medical examinations; if an older sibling has undergone the procedure a younger sibling may be at risk; discussion about plans for an extended family holiday</w:t>
      </w:r>
      <w:r>
        <w:rPr>
          <w:rFonts w:ascii="Calibri" w:hAnsi="Calibri" w:cs="Arial"/>
          <w:sz w:val="22"/>
          <w:szCs w:val="22"/>
        </w:rPr>
        <w:t>.</w:t>
      </w:r>
    </w:p>
    <w:p w14:paraId="4A9BFF91" w14:textId="196826AC" w:rsidR="00EF185D" w:rsidRPr="00EF185D" w:rsidRDefault="00EF185D" w:rsidP="00EF185D">
      <w:pPr>
        <w:shd w:val="clear" w:color="auto" w:fill="FFFFFF"/>
        <w:jc w:val="both"/>
        <w:rPr>
          <w:rFonts w:ascii="Calibri" w:hAnsi="Calibri" w:cs="Arial"/>
        </w:rPr>
      </w:pPr>
      <w:r w:rsidRPr="00EF185D">
        <w:rPr>
          <w:rFonts w:ascii="Calibri" w:hAnsi="Calibri" w:cs="Arial"/>
        </w:rPr>
        <w:lastRenderedPageBreak/>
        <w:t xml:space="preserve">Practitioners should be alert to symptoms that would indicate that FGM has occurred, or may be about to occur, and take appropriate safeguarding action. Designated </w:t>
      </w:r>
      <w:r>
        <w:rPr>
          <w:rFonts w:ascii="Calibri" w:hAnsi="Calibri" w:cs="Arial"/>
        </w:rPr>
        <w:t>Lead</w:t>
      </w:r>
      <w:r w:rsidRPr="00EF185D">
        <w:rPr>
          <w:rFonts w:ascii="Calibri" w:hAnsi="Calibri" w:cs="Arial"/>
        </w:rPr>
        <w:t>s should contact the police immediately as well as refer to children’s services local authority social work if they believe that FGM may be about to occur.</w:t>
      </w:r>
      <w:r>
        <w:rPr>
          <w:rFonts w:ascii="Calibri" w:hAnsi="Calibri" w:cs="Arial"/>
        </w:rPr>
        <w:t xml:space="preserve">  </w:t>
      </w:r>
      <w:r w:rsidRPr="00EF185D">
        <w:rPr>
          <w:rFonts w:ascii="Calibri" w:hAnsi="Calibri" w:cs="Arial"/>
        </w:rPr>
        <w:t>It is illegal to undertake FGM or to assist anyone to enable them to practice FGM under the Female Genital Mutilation Act 2003, it is an offence for a UK national or permanent UK resident to perform FGM in the UK or overseas. The practice is medically unnecessary and poses serious health risks to girls. FGM is mostly carried out on girls between the ages of 0-15, statistics indicate that in half of countries who practise FGM girls were cut before the age of 5. LSCB guidance must be followed in relation to FGM, and the designated person is informed regarding specific risks relating to the culture and ethnicity of children who may be attending their setting and shares this knowledge with staff.</w:t>
      </w:r>
    </w:p>
    <w:p w14:paraId="1AAB6604" w14:textId="77777777" w:rsidR="00EF185D" w:rsidRPr="00EF185D" w:rsidRDefault="00EF185D" w:rsidP="00EF185D">
      <w:pPr>
        <w:shd w:val="clear" w:color="auto" w:fill="FFFFFF"/>
        <w:jc w:val="both"/>
        <w:rPr>
          <w:rFonts w:ascii="Calibri" w:hAnsi="Calibri" w:cs="Arial"/>
        </w:rPr>
      </w:pPr>
      <w:r w:rsidRPr="00EF185D">
        <w:rPr>
          <w:rFonts w:ascii="Calibri" w:hAnsi="Calibri" w:cs="Arial"/>
        </w:rPr>
        <w:t>Further guidance</w:t>
      </w:r>
    </w:p>
    <w:p w14:paraId="3C755529" w14:textId="71BC6D84" w:rsidR="00EF185D" w:rsidRPr="00EF185D" w:rsidRDefault="00EF185D" w:rsidP="00EF185D">
      <w:pPr>
        <w:shd w:val="clear" w:color="auto" w:fill="FFFFFF"/>
        <w:jc w:val="both"/>
        <w:rPr>
          <w:rFonts w:ascii="Calibri" w:hAnsi="Calibri" w:cs="Arial"/>
        </w:rPr>
      </w:pPr>
      <w:r w:rsidRPr="00EF185D">
        <w:rPr>
          <w:rFonts w:ascii="Calibri" w:hAnsi="Calibri" w:cs="Arial"/>
        </w:rPr>
        <w:t xml:space="preserve">NSPCC 24-hour FGM helpline: 0800 028 3550 or email </w:t>
      </w:r>
      <w:hyperlink r:id="rId7" w:history="1">
        <w:r w:rsidRPr="00B96981">
          <w:rPr>
            <w:rStyle w:val="Hyperlink"/>
            <w:rFonts w:ascii="Calibri" w:hAnsi="Calibri" w:cs="Arial"/>
          </w:rPr>
          <w:t>fgmhelp@nspcc.org.uk</w:t>
        </w:r>
      </w:hyperlink>
      <w:r>
        <w:rPr>
          <w:rFonts w:ascii="Calibri" w:hAnsi="Calibri" w:cs="Arial"/>
        </w:rPr>
        <w:t xml:space="preserve"> </w:t>
      </w:r>
    </w:p>
    <w:p w14:paraId="200BE392" w14:textId="371BE1C7" w:rsidR="00EF185D" w:rsidRDefault="00EF185D" w:rsidP="00EF185D">
      <w:pPr>
        <w:shd w:val="clear" w:color="auto" w:fill="FFFFFF"/>
        <w:jc w:val="both"/>
        <w:rPr>
          <w:rFonts w:ascii="Calibri" w:hAnsi="Calibri" w:cs="Arial"/>
        </w:rPr>
      </w:pPr>
      <w:r w:rsidRPr="00EF185D">
        <w:rPr>
          <w:rFonts w:ascii="Calibri" w:hAnsi="Calibri" w:cs="Arial"/>
        </w:rPr>
        <w:t xml:space="preserve">Government help and advice: </w:t>
      </w:r>
      <w:hyperlink r:id="rId8" w:history="1">
        <w:r w:rsidRPr="00B96981">
          <w:rPr>
            <w:rStyle w:val="Hyperlink"/>
            <w:rFonts w:ascii="Calibri" w:hAnsi="Calibri" w:cs="Arial"/>
          </w:rPr>
          <w:t>www.gov.uk/female-genital-mutilation</w:t>
        </w:r>
      </w:hyperlink>
      <w:r>
        <w:rPr>
          <w:rFonts w:ascii="Calibri" w:hAnsi="Calibri" w:cs="Arial"/>
        </w:rPr>
        <w:t xml:space="preserve"> </w:t>
      </w:r>
    </w:p>
    <w:p w14:paraId="17C0A0DB" w14:textId="77777777" w:rsidR="00C02B8B" w:rsidRPr="00EC3922" w:rsidRDefault="00C02B8B" w:rsidP="00C02B8B">
      <w:pPr>
        <w:shd w:val="clear" w:color="auto" w:fill="FFFFFF"/>
        <w:jc w:val="both"/>
        <w:rPr>
          <w:rFonts w:ascii="Calibri" w:hAnsi="Calibri" w:cs="Arial"/>
        </w:rPr>
      </w:pPr>
    </w:p>
    <w:p w14:paraId="53E7BFDC" w14:textId="4C850103" w:rsidR="00C02B8B" w:rsidRDefault="00C02B8B" w:rsidP="00455C76">
      <w:pPr>
        <w:shd w:val="clear" w:color="auto" w:fill="FFFFFF"/>
        <w:jc w:val="left"/>
        <w:rPr>
          <w:rFonts w:ascii="Calibri" w:hAnsi="Calibri" w:cs="Arial"/>
        </w:rPr>
      </w:pPr>
      <w:r w:rsidRPr="00EC3922">
        <w:rPr>
          <w:rFonts w:ascii="Calibri" w:hAnsi="Calibri" w:cs="Arial"/>
          <w:i/>
          <w:iCs/>
        </w:rPr>
        <w:t>Breast Ironing</w:t>
      </w:r>
      <w:r w:rsidRPr="00EC3922">
        <w:rPr>
          <w:rFonts w:ascii="Calibri" w:hAnsi="Calibri" w:cs="Arial"/>
        </w:rPr>
        <w:t xml:space="preserve"> </w:t>
      </w:r>
    </w:p>
    <w:p w14:paraId="7CB82DA4" w14:textId="77777777" w:rsidR="00C02B8B" w:rsidRPr="00EC3922" w:rsidRDefault="00C02B8B" w:rsidP="00455C76">
      <w:pPr>
        <w:shd w:val="clear" w:color="auto" w:fill="FFFFFF"/>
        <w:jc w:val="left"/>
        <w:rPr>
          <w:rFonts w:ascii="Calibri" w:hAnsi="Calibri" w:cs="Arial"/>
        </w:rPr>
      </w:pPr>
      <w:r w:rsidRPr="00EC3922">
        <w:rPr>
          <w:rFonts w:ascii="Calibri" w:hAnsi="Calibri" w:cs="Arial"/>
        </w:rPr>
        <w:t>Breast</w:t>
      </w:r>
      <w:r>
        <w:rPr>
          <w:rFonts w:ascii="Calibri" w:hAnsi="Calibri" w:cs="Arial"/>
        </w:rPr>
        <w:t xml:space="preserve"> ironing also known as ‘breast flattening’ is the process where young girls’ breasts are ironed, massaged and/or pounded down through the use of hard or heated objects in order for the breasts to disappear or delay the development of the breasts entirely.  It is believed that by carrying out this act, young girls will be protected from harassment, rape, abduction and early forced marriage. </w:t>
      </w:r>
      <w:r w:rsidRPr="00EC3922">
        <w:rPr>
          <w:rFonts w:ascii="Calibri" w:hAnsi="Calibri" w:cs="Arial"/>
          <w:color w:val="0070C0"/>
        </w:rPr>
        <w:t>https://www.gov.uk/government/uploads/system/uploads/attachment_data/file/512906/Multi_Agency_Statutory_Guidance_on_FGM-_FINAL.pdf</w:t>
      </w:r>
    </w:p>
    <w:p w14:paraId="40BBDACC" w14:textId="77777777" w:rsidR="00C02B8B" w:rsidRDefault="00C02B8B" w:rsidP="00455C76">
      <w:pPr>
        <w:shd w:val="clear" w:color="auto" w:fill="FFFFFF"/>
        <w:jc w:val="left"/>
        <w:rPr>
          <w:rFonts w:ascii="Calibri" w:hAnsi="Calibri" w:cs="Arial"/>
        </w:rPr>
      </w:pPr>
      <w:r w:rsidRPr="00EC3922">
        <w:rPr>
          <w:rFonts w:ascii="Calibri" w:hAnsi="Calibri" w:cs="Arial"/>
        </w:rPr>
        <w:t>Although this is unlikely to happen to children in the nursery due to their age, we will ensure any signs of this in young adults or older children are followed up using the usual safeguarding referral process.</w:t>
      </w:r>
    </w:p>
    <w:p w14:paraId="01C5A572" w14:textId="77777777" w:rsidR="00C02B8B" w:rsidRPr="00EC3922" w:rsidRDefault="00C02B8B" w:rsidP="00C02B8B">
      <w:pPr>
        <w:shd w:val="clear" w:color="auto" w:fill="FFFFFF"/>
        <w:jc w:val="both"/>
        <w:rPr>
          <w:rFonts w:ascii="Calibri" w:hAnsi="Calibri" w:cs="Arial"/>
        </w:rPr>
      </w:pPr>
    </w:p>
    <w:p w14:paraId="1668B805" w14:textId="77777777" w:rsidR="00C02B8B" w:rsidRDefault="00C02B8B" w:rsidP="00C02B8B">
      <w:pPr>
        <w:shd w:val="clear" w:color="auto" w:fill="FFFFFF"/>
        <w:jc w:val="both"/>
        <w:rPr>
          <w:rFonts w:ascii="Calibri" w:hAnsi="Calibri" w:cs="Arial"/>
        </w:rPr>
      </w:pPr>
      <w:r w:rsidRPr="00EC3922">
        <w:rPr>
          <w:rFonts w:ascii="Calibri" w:hAnsi="Calibri" w:cs="Arial"/>
          <w:i/>
          <w:iCs/>
        </w:rPr>
        <w:t>Fabricated illness</w:t>
      </w:r>
      <w:r w:rsidRPr="00EC3922">
        <w:rPr>
          <w:rFonts w:ascii="Calibri" w:hAnsi="Calibri" w:cs="Arial"/>
        </w:rPr>
        <w:t xml:space="preserve"> </w:t>
      </w:r>
    </w:p>
    <w:p w14:paraId="4A6854BC" w14:textId="77777777" w:rsidR="00C02B8B" w:rsidRPr="00EC3922" w:rsidRDefault="00C02B8B" w:rsidP="00C02B8B">
      <w:pPr>
        <w:shd w:val="clear" w:color="auto" w:fill="FFFFFF"/>
        <w:jc w:val="both"/>
        <w:rPr>
          <w:rFonts w:ascii="Calibri" w:hAnsi="Calibri" w:cs="Arial"/>
        </w:rPr>
      </w:pPr>
      <w:r w:rsidRPr="00EC3922">
        <w:rPr>
          <w:rFonts w:ascii="Calibri" w:hAnsi="Calibri" w:cs="Arial"/>
        </w:rPr>
        <w:t>This is also a type of physical abuse. This is where a child is presented with an illness that is fabricated by the adult carer. The carer may seek out unnecessary medical treatment or investigation. The signs may include a carer exaggerating a real illness or symptoms, complete fabrication of symptoms or inducing physical illness, e.g. through poisoning, starvation, inappropriate diet. This may also be presented through false allegations of abuse or encouraging the child to appear disabled or ill to obtain unnecessary treatment or specialist support.</w:t>
      </w:r>
    </w:p>
    <w:p w14:paraId="1F8794A1" w14:textId="77777777" w:rsidR="00C02B8B" w:rsidRDefault="00C02B8B" w:rsidP="00C02B8B">
      <w:pPr>
        <w:shd w:val="clear" w:color="auto" w:fill="FFFFFF"/>
        <w:jc w:val="both"/>
        <w:rPr>
          <w:rFonts w:ascii="Calibri" w:hAnsi="Calibri" w:cs="Arial"/>
        </w:rPr>
      </w:pPr>
    </w:p>
    <w:p w14:paraId="2F5DA048" w14:textId="77777777" w:rsidR="00C02B8B" w:rsidRDefault="00C02B8B" w:rsidP="00C02B8B">
      <w:pPr>
        <w:shd w:val="clear" w:color="auto" w:fill="FFFFFF"/>
        <w:jc w:val="both"/>
        <w:rPr>
          <w:rFonts w:ascii="Calibri" w:hAnsi="Calibri" w:cs="Arial"/>
        </w:rPr>
      </w:pPr>
      <w:r w:rsidRPr="00EC3922">
        <w:rPr>
          <w:rFonts w:ascii="Calibri" w:hAnsi="Calibri" w:cs="Arial"/>
          <w:i/>
          <w:iCs/>
        </w:rPr>
        <w:t>Sexual Abuse</w:t>
      </w:r>
      <w:r w:rsidRPr="00EC3922">
        <w:rPr>
          <w:rFonts w:ascii="Calibri" w:hAnsi="Calibri" w:cs="Arial"/>
        </w:rPr>
        <w:t xml:space="preserve"> </w:t>
      </w:r>
    </w:p>
    <w:p w14:paraId="35DAC20C" w14:textId="77777777" w:rsidR="00C02B8B" w:rsidRPr="00EC3922" w:rsidRDefault="00C02B8B" w:rsidP="00C02B8B">
      <w:pPr>
        <w:shd w:val="clear" w:color="auto" w:fill="FFFFFF"/>
        <w:jc w:val="both"/>
        <w:rPr>
          <w:rFonts w:ascii="Calibri" w:hAnsi="Calibri" w:cs="Arial"/>
        </w:rPr>
      </w:pPr>
      <w:r w:rsidRPr="00EC3922">
        <w:rPr>
          <w:rFonts w:ascii="Calibri" w:hAnsi="Calibri" w:cs="Arial"/>
        </w:rPr>
        <w:t>Action needs be taken if the staff member has witnessed an occasion(s) where a child indicated sexual activity through words, play, drawing, had an excessive preoccupation with sexual matters or had an inappropriate knowledge</w:t>
      </w:r>
      <w:r>
        <w:rPr>
          <w:rFonts w:ascii="Calibri" w:hAnsi="Calibri" w:cs="Arial"/>
        </w:rPr>
        <w:t xml:space="preserve"> of adult sexual behaviour or language.  This may include acting out sexual activity on dolls/toys or in the role play area with their peers,</w:t>
      </w:r>
      <w:r w:rsidRPr="00EC3922">
        <w:rPr>
          <w:rFonts w:ascii="Calibri" w:hAnsi="Calibri" w:cs="Arial"/>
        </w:rPr>
        <w:t xml:space="preserve"> drawing pictures that are inappropriate for a child, talking about sexual activities or using sexual language or words. The child may become worried when their clothes are removed, e.g. for nappy changes.</w:t>
      </w:r>
    </w:p>
    <w:p w14:paraId="245322AC" w14:textId="77777777" w:rsidR="00C02B8B" w:rsidRDefault="00C02B8B" w:rsidP="00C02B8B">
      <w:pPr>
        <w:shd w:val="clear" w:color="auto" w:fill="FFFFFF"/>
        <w:jc w:val="both"/>
        <w:rPr>
          <w:rFonts w:ascii="Calibri" w:hAnsi="Calibri" w:cs="Arial"/>
        </w:rPr>
      </w:pPr>
      <w:r w:rsidRPr="00EC3922">
        <w:rPr>
          <w:rFonts w:ascii="Calibri" w:hAnsi="Calibri" w:cs="Arial"/>
        </w:rPr>
        <w:t xml:space="preserve">The physical symptoms may </w:t>
      </w:r>
      <w:proofErr w:type="gramStart"/>
      <w:r w:rsidRPr="00EC3922">
        <w:rPr>
          <w:rFonts w:ascii="Calibri" w:hAnsi="Calibri" w:cs="Arial"/>
        </w:rPr>
        <w:t>include</w:t>
      </w:r>
      <w:r>
        <w:rPr>
          <w:rFonts w:ascii="Calibri" w:hAnsi="Calibri" w:cs="Arial"/>
        </w:rPr>
        <w:t>:</w:t>
      </w:r>
      <w:proofErr w:type="gramEnd"/>
      <w:r w:rsidRPr="00EC3922">
        <w:rPr>
          <w:rFonts w:ascii="Calibri" w:hAnsi="Calibri" w:cs="Arial"/>
        </w:rPr>
        <w:t xml:space="preserve"> genital trauma, discharge and bruises between the legs or signs of a sexually transmitted disease (STD). </w:t>
      </w:r>
    </w:p>
    <w:p w14:paraId="2465F1EF" w14:textId="77777777" w:rsidR="00C02B8B" w:rsidRDefault="00C02B8B" w:rsidP="00C02B8B">
      <w:pPr>
        <w:shd w:val="clear" w:color="auto" w:fill="FFFFFF"/>
        <w:jc w:val="both"/>
        <w:rPr>
          <w:rFonts w:ascii="Calibri" w:hAnsi="Calibri" w:cs="Arial"/>
        </w:rPr>
      </w:pPr>
      <w:r w:rsidRPr="00EC3922">
        <w:rPr>
          <w:rFonts w:ascii="Calibri" w:hAnsi="Calibri" w:cs="Arial"/>
        </w:rPr>
        <w:t>Emotional symptoms could include</w:t>
      </w:r>
      <w:r>
        <w:rPr>
          <w:rFonts w:ascii="Calibri" w:hAnsi="Calibri" w:cs="Arial"/>
        </w:rPr>
        <w:t>:</w:t>
      </w:r>
      <w:r w:rsidRPr="00EC3922">
        <w:rPr>
          <w:rFonts w:ascii="Calibri" w:hAnsi="Calibri" w:cs="Arial"/>
        </w:rPr>
        <w:t xml:space="preserve"> a distinct change in a child’s behaviour. They may be withdrawn or overly extroverted and outgoing. They may withdraw away from a particular adult and become distressed if they reach out for them, but they may also be particularly clingy to a potential abuser so all symptoms and signs should be looked at together and assessed as a whole.</w:t>
      </w:r>
    </w:p>
    <w:p w14:paraId="75FF224E" w14:textId="77777777" w:rsidR="00C02B8B" w:rsidRPr="00EC3922" w:rsidRDefault="00C02B8B" w:rsidP="00C02B8B">
      <w:pPr>
        <w:shd w:val="clear" w:color="auto" w:fill="FFFFFF"/>
        <w:jc w:val="both"/>
        <w:rPr>
          <w:rFonts w:ascii="Calibri" w:hAnsi="Calibri" w:cs="Arial"/>
        </w:rPr>
      </w:pPr>
    </w:p>
    <w:p w14:paraId="1105B3FE" w14:textId="77777777" w:rsidR="00C02B8B" w:rsidRDefault="00C02B8B" w:rsidP="00C02B8B">
      <w:pPr>
        <w:shd w:val="clear" w:color="auto" w:fill="FFFFFF"/>
        <w:jc w:val="both"/>
        <w:rPr>
          <w:rFonts w:ascii="Calibri" w:hAnsi="Calibri" w:cs="Arial"/>
        </w:rPr>
      </w:pPr>
      <w:r w:rsidRPr="00EC3922">
        <w:rPr>
          <w:rFonts w:ascii="Calibri" w:hAnsi="Calibri" w:cs="Arial"/>
        </w:rPr>
        <w:t>Child sexual exploitation (CSE) Working</w:t>
      </w:r>
      <w:r w:rsidRPr="00EC3922">
        <w:rPr>
          <w:rFonts w:ascii="Calibri" w:hAnsi="Calibri" w:cs="Arial"/>
        </w:rPr>
        <w:tab/>
        <w:t>Together</w:t>
      </w:r>
      <w:r>
        <w:rPr>
          <w:rFonts w:ascii="Calibri" w:hAnsi="Calibri" w:cs="Arial"/>
        </w:rPr>
        <w:t xml:space="preserve"> </w:t>
      </w:r>
      <w:r w:rsidRPr="00EC3922">
        <w:rPr>
          <w:rFonts w:ascii="Calibri" w:hAnsi="Calibri" w:cs="Arial"/>
        </w:rPr>
        <w:t>to</w:t>
      </w:r>
      <w:r>
        <w:rPr>
          <w:rFonts w:ascii="Calibri" w:hAnsi="Calibri" w:cs="Arial"/>
        </w:rPr>
        <w:t xml:space="preserve"> </w:t>
      </w:r>
      <w:r w:rsidRPr="00EC3922">
        <w:rPr>
          <w:rFonts w:ascii="Calibri" w:hAnsi="Calibri" w:cs="Arial"/>
        </w:rPr>
        <w:t>Safeguard</w:t>
      </w:r>
      <w:r>
        <w:rPr>
          <w:rFonts w:ascii="Calibri" w:hAnsi="Calibri" w:cs="Arial"/>
        </w:rPr>
        <w:t xml:space="preserve"> </w:t>
      </w:r>
      <w:r w:rsidRPr="00EC3922">
        <w:rPr>
          <w:rFonts w:ascii="Calibri" w:hAnsi="Calibri" w:cs="Arial"/>
        </w:rPr>
        <w:t>Children</w:t>
      </w:r>
      <w:r>
        <w:rPr>
          <w:rFonts w:ascii="Calibri" w:hAnsi="Calibri" w:cs="Arial"/>
        </w:rPr>
        <w:t xml:space="preserve"> </w:t>
      </w:r>
      <w:r w:rsidRPr="00EC3922">
        <w:rPr>
          <w:rFonts w:ascii="Calibri" w:hAnsi="Calibri" w:cs="Arial"/>
        </w:rPr>
        <w:t>defines</w:t>
      </w:r>
      <w:r>
        <w:rPr>
          <w:rFonts w:ascii="Calibri" w:hAnsi="Calibri" w:cs="Arial"/>
        </w:rPr>
        <w:t xml:space="preserve"> </w:t>
      </w:r>
      <w:r w:rsidRPr="00EC3922">
        <w:rPr>
          <w:rFonts w:ascii="Calibri" w:hAnsi="Calibri" w:cs="Arial"/>
        </w:rPr>
        <w:t>CSE</w:t>
      </w:r>
      <w:r>
        <w:rPr>
          <w:rFonts w:ascii="Calibri" w:hAnsi="Calibri" w:cs="Arial"/>
        </w:rPr>
        <w:t xml:space="preserve"> </w:t>
      </w:r>
      <w:r w:rsidRPr="00EC3922">
        <w:rPr>
          <w:rFonts w:ascii="Calibri" w:hAnsi="Calibri" w:cs="Arial"/>
        </w:rPr>
        <w:t>as</w:t>
      </w:r>
      <w:r>
        <w:rPr>
          <w:rFonts w:ascii="Calibri" w:hAnsi="Calibri" w:cs="Arial"/>
        </w:rPr>
        <w:t xml:space="preserve"> ‘</w:t>
      </w:r>
      <w:r w:rsidRPr="00EC3922">
        <w:rPr>
          <w:rFonts w:ascii="Calibri" w:hAnsi="Calibri" w:cs="Arial"/>
          <w:i/>
          <w:iCs/>
        </w:rPr>
        <w:t>a form of child sexual abuse.  It occurs where an individual or group take advantage of an imbalance of power to coerce, manipulate or deceive a child or young person under the age of 18 into sexual activity 9a0 in exchange for something the victim needs or wants, and/or 9b0 for the financial advantage or increased status of the perpetrator or facilitator.  The victim may have been sexually exploited even if the sexual activity appears consensual.  Child exploitation does not always involve physical contact; it can also occur through the use of technology.’</w:t>
      </w:r>
      <w:r w:rsidRPr="00EC3922">
        <w:rPr>
          <w:rFonts w:ascii="Calibri" w:hAnsi="Calibri" w:cs="Arial"/>
        </w:rPr>
        <w:tab/>
      </w:r>
    </w:p>
    <w:p w14:paraId="22D6D5D7" w14:textId="77777777" w:rsidR="00C02B8B" w:rsidRPr="00EC3922" w:rsidRDefault="00C02B8B" w:rsidP="00C02B8B">
      <w:pPr>
        <w:shd w:val="clear" w:color="auto" w:fill="FFFFFF"/>
        <w:jc w:val="both"/>
        <w:rPr>
          <w:rFonts w:ascii="Calibri" w:hAnsi="Calibri" w:cs="Arial"/>
        </w:rPr>
      </w:pPr>
    </w:p>
    <w:p w14:paraId="26D66649" w14:textId="77777777" w:rsidR="00C02B8B" w:rsidRDefault="00C02B8B" w:rsidP="00C02B8B">
      <w:pPr>
        <w:shd w:val="clear" w:color="auto" w:fill="FFFFFF"/>
        <w:jc w:val="both"/>
        <w:rPr>
          <w:rFonts w:ascii="Calibri" w:hAnsi="Calibri" w:cs="Arial"/>
        </w:rPr>
      </w:pPr>
      <w:r w:rsidRPr="00EC3922">
        <w:rPr>
          <w:rFonts w:ascii="Calibri" w:hAnsi="Calibri" w:cs="Arial"/>
        </w:rPr>
        <w:t xml:space="preserve">We will be aware of the possibility of CSE and the signs and symptoms this may manifest as. If we have </w:t>
      </w:r>
      <w:proofErr w:type="gramStart"/>
      <w:r w:rsidRPr="00EC3922">
        <w:rPr>
          <w:rFonts w:ascii="Calibri" w:hAnsi="Calibri" w:cs="Arial"/>
        </w:rPr>
        <w:t>concerns</w:t>
      </w:r>
      <w:proofErr w:type="gramEnd"/>
      <w:r w:rsidRPr="00EC3922">
        <w:rPr>
          <w:rFonts w:ascii="Calibri" w:hAnsi="Calibri" w:cs="Arial"/>
        </w:rPr>
        <w:t xml:space="preserve"> we will follow the same procedures as for other concerns and we will record and refer as appropriate.</w:t>
      </w:r>
    </w:p>
    <w:p w14:paraId="0A1EB572" w14:textId="77777777" w:rsidR="00C02B8B" w:rsidRPr="00EC3922" w:rsidRDefault="00C02B8B" w:rsidP="00C02B8B">
      <w:pPr>
        <w:shd w:val="clear" w:color="auto" w:fill="FFFFFF"/>
        <w:jc w:val="both"/>
        <w:rPr>
          <w:rFonts w:ascii="Calibri" w:hAnsi="Calibri" w:cs="Arial"/>
        </w:rPr>
      </w:pPr>
    </w:p>
    <w:p w14:paraId="57238F5C" w14:textId="77777777" w:rsidR="00C02B8B" w:rsidRDefault="00C02B8B" w:rsidP="00C02B8B">
      <w:pPr>
        <w:shd w:val="clear" w:color="auto" w:fill="FFFFFF"/>
        <w:jc w:val="both"/>
        <w:rPr>
          <w:rFonts w:ascii="Calibri" w:hAnsi="Calibri" w:cs="Arial"/>
        </w:rPr>
      </w:pPr>
      <w:r w:rsidRPr="00EC3922">
        <w:rPr>
          <w:rFonts w:ascii="Calibri" w:hAnsi="Calibri" w:cs="Arial"/>
          <w:i/>
          <w:iCs/>
        </w:rPr>
        <w:t>Emotional abuse</w:t>
      </w:r>
      <w:r w:rsidRPr="00EC3922">
        <w:rPr>
          <w:rFonts w:ascii="Calibri" w:hAnsi="Calibri" w:cs="Arial"/>
        </w:rPr>
        <w:t xml:space="preserve"> </w:t>
      </w:r>
    </w:p>
    <w:p w14:paraId="0A3F9810" w14:textId="77777777" w:rsidR="00C02B8B" w:rsidRPr="00EC3922" w:rsidRDefault="00C02B8B" w:rsidP="00C02B8B">
      <w:pPr>
        <w:shd w:val="clear" w:color="auto" w:fill="FFFFFF"/>
        <w:jc w:val="both"/>
        <w:rPr>
          <w:rFonts w:ascii="Calibri" w:hAnsi="Calibri" w:cs="Arial"/>
        </w:rPr>
      </w:pPr>
      <w:r w:rsidRPr="00EC3922">
        <w:rPr>
          <w:rFonts w:ascii="Calibri" w:hAnsi="Calibri" w:cs="Arial"/>
        </w:rPr>
        <w:t>Action should be taken if the staff member has reason to believe that there is a severe, adverse effect on the behaviour</w:t>
      </w:r>
      <w:r>
        <w:rPr>
          <w:rFonts w:ascii="Calibri" w:hAnsi="Calibri" w:cs="Arial"/>
        </w:rPr>
        <w:t xml:space="preserve"> and emotional development of a child, caused by persistent or severe ill treatment or rejection.  </w:t>
      </w:r>
      <w:r w:rsidRPr="00EC3922">
        <w:rPr>
          <w:rFonts w:ascii="Calibri" w:hAnsi="Calibri" w:cs="Arial"/>
        </w:rPr>
        <w:t>This may include extremes of discipline where a child is shouted at or put down on a consistent basis, lack of emotional attachment by a parent, or it may include parents or carers placing inappropriate age or developmental expectations upon them. Emotional abuse may also be imposed through the child witnessing domestic abuse and alcohol and drug misuse by adults caring for them.</w:t>
      </w:r>
      <w:r>
        <w:rPr>
          <w:rFonts w:ascii="Calibri" w:hAnsi="Calibri" w:cs="Arial"/>
        </w:rPr>
        <w:t xml:space="preserve">  </w:t>
      </w:r>
      <w:r w:rsidRPr="00EC3922">
        <w:rPr>
          <w:rFonts w:ascii="Calibri" w:hAnsi="Calibri" w:cs="Arial"/>
        </w:rPr>
        <w:t xml:space="preserve">The child is likely to show extremes of emotion with this type of abuse. This may include shying away from an adult who is abusing them, becoming withdrawn, aggressive or clingy </w:t>
      </w:r>
      <w:proofErr w:type="gramStart"/>
      <w:r w:rsidRPr="00EC3922">
        <w:rPr>
          <w:rFonts w:ascii="Calibri" w:hAnsi="Calibri" w:cs="Arial"/>
        </w:rPr>
        <w:t>in order to</w:t>
      </w:r>
      <w:proofErr w:type="gramEnd"/>
      <w:r w:rsidRPr="00EC3922">
        <w:rPr>
          <w:rFonts w:ascii="Calibri" w:hAnsi="Calibri" w:cs="Arial"/>
        </w:rPr>
        <w:t xml:space="preserve"> receive their love and attention. </w:t>
      </w:r>
      <w:r>
        <w:rPr>
          <w:rFonts w:ascii="Calibri" w:hAnsi="Calibri" w:cs="Arial"/>
        </w:rPr>
        <w:t xml:space="preserve">  </w:t>
      </w:r>
      <w:r w:rsidRPr="00EC3922">
        <w:rPr>
          <w:rFonts w:ascii="Calibri" w:hAnsi="Calibri" w:cs="Arial"/>
        </w:rPr>
        <w:t>This type of abuse is harder to identify as the child is not likely to show any physical signs.</w:t>
      </w:r>
    </w:p>
    <w:p w14:paraId="44B956E8" w14:textId="77777777" w:rsidR="00C02B8B" w:rsidRDefault="00C02B8B" w:rsidP="00C02B8B">
      <w:pPr>
        <w:shd w:val="clear" w:color="auto" w:fill="FFFFFF"/>
        <w:jc w:val="both"/>
        <w:rPr>
          <w:rFonts w:ascii="Calibri" w:hAnsi="Calibri" w:cs="Arial"/>
        </w:rPr>
      </w:pPr>
    </w:p>
    <w:p w14:paraId="1547EBDC" w14:textId="77777777" w:rsidR="00C02B8B" w:rsidRDefault="00C02B8B" w:rsidP="00C02B8B">
      <w:pPr>
        <w:shd w:val="clear" w:color="auto" w:fill="FFFFFF"/>
        <w:jc w:val="both"/>
        <w:rPr>
          <w:rFonts w:ascii="Calibri" w:hAnsi="Calibri" w:cs="Arial"/>
        </w:rPr>
      </w:pPr>
      <w:r w:rsidRPr="00EC3922">
        <w:rPr>
          <w:rFonts w:ascii="Calibri" w:hAnsi="Calibri" w:cs="Arial"/>
          <w:i/>
          <w:iCs/>
        </w:rPr>
        <w:t>Neglect</w:t>
      </w:r>
      <w:r w:rsidRPr="00EC3922">
        <w:rPr>
          <w:rFonts w:ascii="Calibri" w:hAnsi="Calibri" w:cs="Arial"/>
        </w:rPr>
        <w:t xml:space="preserve"> </w:t>
      </w:r>
    </w:p>
    <w:p w14:paraId="033007C7" w14:textId="77777777" w:rsidR="00C02B8B" w:rsidRDefault="00C02B8B" w:rsidP="00C02B8B">
      <w:pPr>
        <w:shd w:val="clear" w:color="auto" w:fill="FFFFFF"/>
        <w:jc w:val="both"/>
        <w:rPr>
          <w:rFonts w:ascii="Calibri" w:hAnsi="Calibri" w:cs="Arial"/>
        </w:rPr>
      </w:pPr>
      <w:r w:rsidRPr="00EC3922">
        <w:rPr>
          <w:rFonts w:ascii="Calibri" w:hAnsi="Calibri" w:cs="Arial"/>
        </w:rPr>
        <w:t>Action should be taken if the staff member has reason to believe that there has been any type of neglect of a child (for example, by exposure to any kind of danger, including cold, starvation or failure to seek medical treatment, when required, on behalf of the child), which results in serious impairment of the child’s health or development, including failure to thrive. Signs may include a child persistently arriving at nursery unwashed or unkempt, wearing clothes that are too small (especially shoes that may restrict the child’s growth or hurt them), arriving at nursery in the same nappy they</w:t>
      </w:r>
      <w:r>
        <w:rPr>
          <w:rFonts w:ascii="Calibri" w:hAnsi="Calibri" w:cs="Arial"/>
        </w:rPr>
        <w:t xml:space="preserve"> went home in or a child having an illness or identified special educational need or disability that is not being addressed by the parent.  A child may also be persistently hungry if a parent is withholding food or not providing enough for a child’s needs.</w:t>
      </w:r>
    </w:p>
    <w:p w14:paraId="64A72140" w14:textId="77777777" w:rsidR="00C02B8B" w:rsidRPr="00EC3922" w:rsidRDefault="00C02B8B" w:rsidP="00C02B8B">
      <w:pPr>
        <w:shd w:val="clear" w:color="auto" w:fill="FFFFFF"/>
        <w:jc w:val="both"/>
        <w:rPr>
          <w:rFonts w:ascii="Calibri" w:hAnsi="Calibri" w:cs="Arial"/>
        </w:rPr>
      </w:pPr>
    </w:p>
    <w:p w14:paraId="7AB38AC9" w14:textId="77777777" w:rsidR="00C02B8B" w:rsidRDefault="00C02B8B" w:rsidP="00C02B8B">
      <w:pPr>
        <w:shd w:val="clear" w:color="auto" w:fill="FFFFFF"/>
        <w:jc w:val="both"/>
        <w:rPr>
          <w:rFonts w:ascii="Calibri" w:hAnsi="Calibri" w:cs="Arial"/>
        </w:rPr>
      </w:pPr>
      <w:r w:rsidRPr="00EC3922">
        <w:rPr>
          <w:rFonts w:ascii="Calibri" w:hAnsi="Calibri" w:cs="Arial"/>
        </w:rPr>
        <w:t>Neglect may also be shown through emotional signs, e.g. a child may not be receiving the attention they need at home and may crave love and support at nursery. They may be clingy and emotional. In addition, neglect may occur through pregnancy as a result of maternal substance abuse.</w:t>
      </w:r>
    </w:p>
    <w:p w14:paraId="54E03F7F" w14:textId="77777777" w:rsidR="00C02B8B" w:rsidRPr="00EC3922" w:rsidRDefault="00C02B8B" w:rsidP="00C02B8B">
      <w:pPr>
        <w:shd w:val="clear" w:color="auto" w:fill="FFFFFF"/>
        <w:jc w:val="both"/>
        <w:rPr>
          <w:rFonts w:ascii="Calibri" w:hAnsi="Calibri" w:cs="Arial"/>
        </w:rPr>
      </w:pPr>
    </w:p>
    <w:p w14:paraId="6A2FA210" w14:textId="77777777" w:rsidR="009451FE" w:rsidRDefault="009451FE" w:rsidP="00C02B8B">
      <w:pPr>
        <w:shd w:val="clear" w:color="auto" w:fill="FFFFFF"/>
        <w:jc w:val="both"/>
        <w:rPr>
          <w:rFonts w:ascii="Calibri" w:hAnsi="Calibri" w:cs="Arial"/>
          <w:i/>
          <w:iCs/>
        </w:rPr>
      </w:pPr>
    </w:p>
    <w:p w14:paraId="1F037F90" w14:textId="77777777" w:rsidR="009451FE" w:rsidRDefault="009451FE" w:rsidP="00C02B8B">
      <w:pPr>
        <w:shd w:val="clear" w:color="auto" w:fill="FFFFFF"/>
        <w:jc w:val="both"/>
        <w:rPr>
          <w:rFonts w:ascii="Calibri" w:hAnsi="Calibri" w:cs="Arial"/>
          <w:i/>
          <w:iCs/>
        </w:rPr>
      </w:pPr>
    </w:p>
    <w:p w14:paraId="39F0DC5B" w14:textId="4069342D" w:rsidR="00C02B8B" w:rsidRDefault="00C02B8B" w:rsidP="00C02B8B">
      <w:pPr>
        <w:shd w:val="clear" w:color="auto" w:fill="FFFFFF"/>
        <w:jc w:val="both"/>
        <w:rPr>
          <w:rFonts w:ascii="Calibri" w:hAnsi="Calibri" w:cs="Arial"/>
        </w:rPr>
      </w:pPr>
      <w:r w:rsidRPr="00EC3922">
        <w:rPr>
          <w:rFonts w:ascii="Calibri" w:hAnsi="Calibri" w:cs="Arial"/>
          <w:i/>
          <w:iCs/>
        </w:rPr>
        <w:t>Domestic Abuse</w:t>
      </w:r>
    </w:p>
    <w:p w14:paraId="68425424" w14:textId="11DB40CB" w:rsidR="00C02B8B" w:rsidRDefault="00C02B8B" w:rsidP="00C02B8B">
      <w:pPr>
        <w:jc w:val="both"/>
        <w:rPr>
          <w:rFonts w:ascii="Calibri" w:hAnsi="Calibri" w:cs="Arial"/>
          <w:b/>
        </w:rPr>
      </w:pPr>
      <w:r w:rsidRPr="00EC3922">
        <w:rPr>
          <w:rFonts w:ascii="Calibri" w:hAnsi="Calibri" w:cs="Arial"/>
          <w:bCs/>
        </w:rPr>
        <w:t xml:space="preserve">Exposure to domestic abuse and / or violence can have a serious, long lasting emotional and psychological impact on children.  In some cases, a child may blame themselves for the abuse or may have had to leave the family home as a result.   </w:t>
      </w:r>
    </w:p>
    <w:p w14:paraId="68BF7F46" w14:textId="1582867C" w:rsidR="00537633" w:rsidRDefault="00537633" w:rsidP="00C02B8B">
      <w:pPr>
        <w:jc w:val="both"/>
        <w:rPr>
          <w:rFonts w:ascii="Calibri" w:hAnsi="Calibri" w:cs="Arial"/>
          <w:b/>
        </w:rPr>
      </w:pPr>
    </w:p>
    <w:p w14:paraId="56DBEA3A" w14:textId="77777777" w:rsidR="00537633" w:rsidRPr="005875AB" w:rsidRDefault="00537633" w:rsidP="00537633">
      <w:pPr>
        <w:shd w:val="clear" w:color="auto" w:fill="FFFFFF"/>
        <w:jc w:val="both"/>
        <w:rPr>
          <w:rFonts w:ascii="Calibri" w:hAnsi="Calibri" w:cs="Arial"/>
          <w:i/>
          <w:iCs/>
        </w:rPr>
      </w:pPr>
      <w:r w:rsidRPr="005875AB">
        <w:rPr>
          <w:rFonts w:ascii="Calibri" w:hAnsi="Calibri" w:cs="Arial"/>
          <w:i/>
          <w:iCs/>
        </w:rPr>
        <w:t>Forced marriage/Honour based violence</w:t>
      </w:r>
    </w:p>
    <w:p w14:paraId="4A95052D" w14:textId="0FC28F85" w:rsidR="00537633" w:rsidRDefault="00537633" w:rsidP="00537633">
      <w:pPr>
        <w:shd w:val="clear" w:color="auto" w:fill="FFFFFF"/>
        <w:jc w:val="both"/>
        <w:rPr>
          <w:rFonts w:ascii="Calibri" w:hAnsi="Calibri" w:cs="Arial"/>
        </w:rPr>
      </w:pPr>
      <w:r w:rsidRPr="00005CA9">
        <w:rPr>
          <w:rFonts w:ascii="Calibri" w:hAnsi="Calibri" w:cs="Arial"/>
        </w:rPr>
        <w:t xml:space="preserve">Forced marriage is a marriage in which one or both spouses do not consent to the marriage but are forced into it. Duress can include physical, psychological, financial, sexual and emotional pressure. In the cases of some vulnerable adults who lack the capacity to consent coercion is not required for a marriage to be forced. A forced marriage is distinct from an arranged marriage. An arranged marriage may have family involvement in arranging the marriages, but crucially the choice of whether to accept the arrangement remains with the prospective spouses. </w:t>
      </w:r>
      <w:r>
        <w:rPr>
          <w:rFonts w:ascii="Calibri" w:hAnsi="Calibri" w:cs="Arial"/>
        </w:rPr>
        <w:t xml:space="preserve"> </w:t>
      </w:r>
      <w:r w:rsidRPr="00005CA9">
        <w:rPr>
          <w:rFonts w:ascii="Calibri" w:hAnsi="Calibri" w:cs="Arial"/>
        </w:rPr>
        <w:t xml:space="preserve">Forced marriage became criminalised in 2014. There are also civil powers for example a Forced Marriage Protection Order to protect both children and adults at risk of forced marriage and offers protection for those who have already been forced into marriage. </w:t>
      </w:r>
    </w:p>
    <w:p w14:paraId="51F46CA2" w14:textId="77777777" w:rsidR="00537633" w:rsidRPr="00005CA9" w:rsidRDefault="00537633" w:rsidP="00537633">
      <w:pPr>
        <w:shd w:val="clear" w:color="auto" w:fill="FFFFFF"/>
        <w:jc w:val="both"/>
        <w:rPr>
          <w:rFonts w:ascii="Calibri" w:hAnsi="Calibri" w:cs="Arial"/>
        </w:rPr>
      </w:pPr>
    </w:p>
    <w:p w14:paraId="28F86229" w14:textId="360896F7" w:rsidR="00537633" w:rsidRDefault="00537633" w:rsidP="00537633">
      <w:pPr>
        <w:shd w:val="clear" w:color="auto" w:fill="FFFFFF"/>
        <w:jc w:val="both"/>
        <w:rPr>
          <w:rFonts w:ascii="Calibri" w:hAnsi="Calibri" w:cs="Arial"/>
        </w:rPr>
      </w:pPr>
      <w:r w:rsidRPr="00005CA9">
        <w:rPr>
          <w:rFonts w:ascii="Calibri" w:hAnsi="Calibri" w:cs="Arial"/>
        </w:rPr>
        <w:t xml:space="preserve">Risks in relation to forced marriage are high and it is important that practitioners ensure that anyone at risk of forced marriage is not put in further danger. If someone is believed to be at risk it is helpful to get as much practical information as possible, bearing in mind the need for absolute discretion, information that can be helpful will include things likes, names, addresses, passport numbers, national insurance numbers, details of travel arrangements, dates and location of any proposed wedding, names and dates of birth of prospective spouses, details of where and with whom they may be </w:t>
      </w:r>
      <w:r w:rsidRPr="00005CA9">
        <w:rPr>
          <w:rFonts w:ascii="Calibri" w:hAnsi="Calibri" w:cs="Arial"/>
        </w:rPr>
        <w:lastRenderedPageBreak/>
        <w:t>staying etc. Forced marriage can be linked to honour-based violence, which includes assault, imprisonment and murder. Honour based violence can be used to punish an individual for undermining what the family or community believes to be the correct code of behaviour.</w:t>
      </w:r>
    </w:p>
    <w:p w14:paraId="02945DAC" w14:textId="77777777" w:rsidR="00537633" w:rsidRPr="00005CA9" w:rsidRDefault="00537633" w:rsidP="00537633">
      <w:pPr>
        <w:shd w:val="clear" w:color="auto" w:fill="FFFFFF"/>
        <w:jc w:val="both"/>
        <w:rPr>
          <w:rFonts w:ascii="Calibri" w:hAnsi="Calibri" w:cs="Arial"/>
        </w:rPr>
      </w:pPr>
    </w:p>
    <w:p w14:paraId="5BDA9A88" w14:textId="77777777" w:rsidR="00537633" w:rsidRPr="00537633" w:rsidRDefault="00537633" w:rsidP="00537633">
      <w:pPr>
        <w:shd w:val="clear" w:color="auto" w:fill="FFFFFF"/>
        <w:jc w:val="both"/>
        <w:rPr>
          <w:rFonts w:ascii="Calibri" w:hAnsi="Calibri" w:cs="Arial"/>
          <w:b/>
          <w:bCs/>
        </w:rPr>
      </w:pPr>
      <w:r w:rsidRPr="00537633">
        <w:rPr>
          <w:rFonts w:ascii="Calibri" w:hAnsi="Calibri" w:cs="Arial"/>
          <w:b/>
          <w:bCs/>
        </w:rPr>
        <w:t xml:space="preserve">In an emergency police should be contacted on 999. </w:t>
      </w:r>
    </w:p>
    <w:p w14:paraId="6C6732DD" w14:textId="77777777" w:rsidR="00537633" w:rsidRPr="00005CA9" w:rsidRDefault="00537633" w:rsidP="00537633">
      <w:pPr>
        <w:shd w:val="clear" w:color="auto" w:fill="FFFFFF"/>
        <w:jc w:val="both"/>
        <w:rPr>
          <w:rFonts w:ascii="Calibri" w:hAnsi="Calibri" w:cs="Arial"/>
        </w:rPr>
      </w:pPr>
      <w:r w:rsidRPr="00005CA9">
        <w:rPr>
          <w:rFonts w:ascii="Calibri" w:hAnsi="Calibri" w:cs="Arial"/>
        </w:rPr>
        <w:t>Forced Marriage Unit can be contacted either by professionals or by potential victims seeking advice in relation to their concerns. The contact details are below.</w:t>
      </w:r>
    </w:p>
    <w:p w14:paraId="4E1731DC" w14:textId="77777777" w:rsidR="00537633" w:rsidRPr="00005CA9" w:rsidRDefault="00537633" w:rsidP="00537633">
      <w:pPr>
        <w:shd w:val="clear" w:color="auto" w:fill="FFFFFF"/>
        <w:jc w:val="both"/>
        <w:rPr>
          <w:rFonts w:ascii="Calibri" w:hAnsi="Calibri" w:cs="Arial"/>
        </w:rPr>
      </w:pPr>
      <w:r w:rsidRPr="00005CA9">
        <w:rPr>
          <w:rFonts w:ascii="Calibri" w:hAnsi="Calibri" w:cs="Arial"/>
        </w:rPr>
        <w:t>•</w:t>
      </w:r>
      <w:r w:rsidRPr="00005CA9">
        <w:rPr>
          <w:rFonts w:ascii="Calibri" w:hAnsi="Calibri" w:cs="Arial"/>
        </w:rPr>
        <w:tab/>
        <w:t>Telephone: +44 (0) 20 7008 0151</w:t>
      </w:r>
    </w:p>
    <w:p w14:paraId="6AE09C36" w14:textId="77777777" w:rsidR="00537633" w:rsidRPr="00005CA9" w:rsidRDefault="00537633" w:rsidP="00537633">
      <w:pPr>
        <w:shd w:val="clear" w:color="auto" w:fill="FFFFFF"/>
        <w:jc w:val="both"/>
        <w:rPr>
          <w:rFonts w:ascii="Calibri" w:hAnsi="Calibri" w:cs="Arial"/>
        </w:rPr>
      </w:pPr>
      <w:r w:rsidRPr="00005CA9">
        <w:rPr>
          <w:rFonts w:ascii="Calibri" w:hAnsi="Calibri" w:cs="Arial"/>
        </w:rPr>
        <w:t>•</w:t>
      </w:r>
      <w:r w:rsidRPr="00005CA9">
        <w:rPr>
          <w:rFonts w:ascii="Calibri" w:hAnsi="Calibri" w:cs="Arial"/>
        </w:rPr>
        <w:tab/>
        <w:t>Email: fmu@fco.gov.uk</w:t>
      </w:r>
    </w:p>
    <w:p w14:paraId="45D5B4E9" w14:textId="77777777" w:rsidR="00537633" w:rsidRPr="00005CA9" w:rsidRDefault="00537633" w:rsidP="00537633">
      <w:pPr>
        <w:shd w:val="clear" w:color="auto" w:fill="FFFFFF"/>
        <w:jc w:val="both"/>
        <w:rPr>
          <w:rFonts w:ascii="Calibri" w:hAnsi="Calibri" w:cs="Arial"/>
        </w:rPr>
      </w:pPr>
      <w:r w:rsidRPr="00005CA9">
        <w:rPr>
          <w:rFonts w:ascii="Calibri" w:hAnsi="Calibri" w:cs="Arial"/>
        </w:rPr>
        <w:t>•</w:t>
      </w:r>
      <w:r w:rsidRPr="00005CA9">
        <w:rPr>
          <w:rFonts w:ascii="Calibri" w:hAnsi="Calibri" w:cs="Arial"/>
        </w:rPr>
        <w:tab/>
        <w:t>Email for outreach work: fmuoutreach@fco.gov.uk</w:t>
      </w:r>
    </w:p>
    <w:p w14:paraId="53A2D50D" w14:textId="205DD231" w:rsidR="00C02B8B" w:rsidRDefault="00C02B8B" w:rsidP="00C02B8B">
      <w:pPr>
        <w:jc w:val="both"/>
        <w:rPr>
          <w:rFonts w:ascii="Calibri" w:hAnsi="Calibri" w:cs="Arial"/>
          <w:bCs/>
        </w:rPr>
      </w:pPr>
    </w:p>
    <w:p w14:paraId="28D423BF" w14:textId="77777777" w:rsidR="00C02B8B" w:rsidRDefault="00C02B8B" w:rsidP="00C02B8B">
      <w:pPr>
        <w:shd w:val="clear" w:color="auto" w:fill="FFFFFF"/>
        <w:jc w:val="both"/>
        <w:rPr>
          <w:rFonts w:ascii="Calibri" w:hAnsi="Calibri" w:cs="Arial"/>
        </w:rPr>
      </w:pPr>
      <w:r w:rsidRPr="00EC3922">
        <w:rPr>
          <w:rFonts w:ascii="Calibri" w:hAnsi="Calibri" w:cs="Arial"/>
          <w:i/>
          <w:iCs/>
        </w:rPr>
        <w:t>Extremism</w:t>
      </w:r>
      <w:r w:rsidRPr="00EC3922">
        <w:rPr>
          <w:rFonts w:ascii="Calibri" w:hAnsi="Calibri" w:cs="Arial"/>
        </w:rPr>
        <w:t xml:space="preserve"> </w:t>
      </w:r>
    </w:p>
    <w:p w14:paraId="6D6C2FEC" w14:textId="36AC4157" w:rsidR="00C02B8B" w:rsidRDefault="00C02B8B" w:rsidP="00C02B8B">
      <w:pPr>
        <w:shd w:val="clear" w:color="auto" w:fill="FFFFFF"/>
        <w:jc w:val="both"/>
        <w:rPr>
          <w:rFonts w:ascii="Calibri" w:hAnsi="Calibri" w:cs="Arial"/>
        </w:rPr>
      </w:pPr>
      <w:r>
        <w:rPr>
          <w:rFonts w:ascii="Calibri" w:hAnsi="Calibri" w:cs="Arial"/>
        </w:rPr>
        <w:t>T</w:t>
      </w:r>
      <w:r w:rsidRPr="00EC3922">
        <w:rPr>
          <w:rFonts w:ascii="Calibri" w:hAnsi="Calibri" w:cs="Arial"/>
        </w:rPr>
        <w:t xml:space="preserve">he Prevent Duty Under the </w:t>
      </w:r>
      <w:r w:rsidR="004269AF" w:rsidRPr="00EC3922">
        <w:rPr>
          <w:rFonts w:ascii="Calibri" w:hAnsi="Calibri" w:cs="Arial"/>
        </w:rPr>
        <w:t>Counterterrorism</w:t>
      </w:r>
      <w:r w:rsidRPr="00EC3922">
        <w:rPr>
          <w:rFonts w:ascii="Calibri" w:hAnsi="Calibri" w:cs="Arial"/>
        </w:rPr>
        <w:t xml:space="preserve"> and Security Act 2015 we have a duty to refer any concerns of extremism to the police (In Prevent priority areas the local authority will have a Prevent lead who can also provide support).</w:t>
      </w:r>
      <w:r>
        <w:rPr>
          <w:rFonts w:ascii="Calibri" w:hAnsi="Calibri" w:cs="Arial"/>
        </w:rPr>
        <w:t xml:space="preserve"> </w:t>
      </w:r>
      <w:r w:rsidRPr="00EC3922">
        <w:rPr>
          <w:rFonts w:ascii="Calibri" w:hAnsi="Calibri" w:cs="Arial"/>
        </w:rPr>
        <w:t xml:space="preserve">This may be a cause for concern relating to a change in behaviour of a child or family member, comments causing concern made to a member of the team (or other persons in the setting) or actions that lead staff to be worried about the safety of a child in their care. </w:t>
      </w:r>
    </w:p>
    <w:p w14:paraId="590AD19C" w14:textId="0F182C62" w:rsidR="005875AB" w:rsidRDefault="005875AB" w:rsidP="00C02B8B">
      <w:pPr>
        <w:shd w:val="clear" w:color="auto" w:fill="FFFFFF"/>
        <w:jc w:val="both"/>
        <w:rPr>
          <w:rFonts w:ascii="Calibri" w:hAnsi="Calibri" w:cs="Arial"/>
        </w:rPr>
      </w:pPr>
    </w:p>
    <w:p w14:paraId="0E952CA0" w14:textId="77777777" w:rsidR="005875AB" w:rsidRPr="00C577DF" w:rsidRDefault="005875AB" w:rsidP="005875AB">
      <w:pPr>
        <w:jc w:val="both"/>
        <w:rPr>
          <w:rFonts w:ascii="Calibri" w:hAnsi="Calibri" w:cs="Arial"/>
          <w:bCs/>
        </w:rPr>
      </w:pPr>
      <w:r w:rsidRPr="00C577DF">
        <w:rPr>
          <w:rFonts w:ascii="Calibri" w:hAnsi="Calibri" w:cs="Arial"/>
          <w:bCs/>
        </w:rPr>
        <w:t>If there is a concern that a person is already involved in terrorist activity this must be reported to the Anti-Terrorist Hot Line 0800 789 321-Text/phone 0800 0324 539. Police can be contacted on 101.</w:t>
      </w:r>
    </w:p>
    <w:p w14:paraId="6A777342" w14:textId="77777777" w:rsidR="00C02B8B" w:rsidRDefault="00C02B8B" w:rsidP="00C02B8B">
      <w:pPr>
        <w:shd w:val="clear" w:color="auto" w:fill="FFFFFF"/>
        <w:jc w:val="both"/>
        <w:rPr>
          <w:rFonts w:ascii="Calibri" w:hAnsi="Calibri" w:cs="Arial"/>
        </w:rPr>
      </w:pPr>
    </w:p>
    <w:p w14:paraId="038D9501" w14:textId="77777777" w:rsidR="00C02B8B" w:rsidRPr="00EC3922" w:rsidRDefault="00C02B8B" w:rsidP="00C02B8B">
      <w:pPr>
        <w:jc w:val="both"/>
        <w:rPr>
          <w:rFonts w:ascii="Calibri" w:hAnsi="Calibri" w:cs="Arial"/>
          <w:bCs/>
          <w:i/>
          <w:iCs/>
        </w:rPr>
      </w:pPr>
      <w:r>
        <w:rPr>
          <w:rFonts w:ascii="Calibri" w:hAnsi="Calibri" w:cs="Arial"/>
          <w:bCs/>
          <w:i/>
          <w:iCs/>
        </w:rPr>
        <w:t>Prevent Duty &amp; Radicalisation</w:t>
      </w:r>
    </w:p>
    <w:p w14:paraId="6999FBA9" w14:textId="77777777" w:rsidR="00C02B8B" w:rsidRPr="00EC3922" w:rsidRDefault="00C02B8B" w:rsidP="00C02B8B">
      <w:pPr>
        <w:jc w:val="both"/>
        <w:rPr>
          <w:rFonts w:ascii="Calibri" w:hAnsi="Calibri" w:cs="Arial"/>
          <w:bCs/>
        </w:rPr>
      </w:pPr>
      <w:r w:rsidRPr="00EC3922">
        <w:rPr>
          <w:rFonts w:ascii="Calibri" w:hAnsi="Calibri" w:cs="Arial"/>
          <w:bCs/>
        </w:rPr>
        <w:t>Radicalisation refers to the process by which a person comes to support terrorism and forms of extremism, there is no single way of identifying an individual who is likely to be susceptible to an extremist ideology.  A</w:t>
      </w:r>
      <w:r>
        <w:rPr>
          <w:rFonts w:ascii="Calibri" w:hAnsi="Calibri" w:cs="Arial"/>
          <w:bCs/>
        </w:rPr>
        <w:t>ll</w:t>
      </w:r>
      <w:r w:rsidRPr="00EC3922">
        <w:rPr>
          <w:rFonts w:ascii="Calibri" w:hAnsi="Calibri" w:cs="Arial"/>
          <w:bCs/>
        </w:rPr>
        <w:t xml:space="preserve"> staff will have 'due regard to the need to prevent people from being drawn into terrorism’, known as the ‘Prevent Duty’</w:t>
      </w:r>
      <w:r>
        <w:rPr>
          <w:rFonts w:ascii="Calibri" w:hAnsi="Calibri" w:cs="Arial"/>
          <w:bCs/>
        </w:rPr>
        <w:t>.  All</w:t>
      </w:r>
      <w:r w:rsidRPr="00EC3922">
        <w:rPr>
          <w:rFonts w:ascii="Calibri" w:hAnsi="Calibri" w:cs="Arial"/>
          <w:bCs/>
        </w:rPr>
        <w:t xml:space="preserve">  staff will have a general understanding of how to identify a child who may be at risk of radicalisation</w:t>
      </w:r>
      <w:r>
        <w:rPr>
          <w:rFonts w:ascii="Calibri" w:hAnsi="Calibri" w:cs="Arial"/>
          <w:bCs/>
        </w:rPr>
        <w:t xml:space="preserve">.  All </w:t>
      </w:r>
      <w:r w:rsidRPr="00EC3922">
        <w:rPr>
          <w:rFonts w:ascii="Calibri" w:hAnsi="Calibri" w:cs="Arial"/>
          <w:bCs/>
        </w:rPr>
        <w:t xml:space="preserve">staff will use professional judgement in identifying children who might be at risk of radicalisation and act proportionately </w:t>
      </w:r>
    </w:p>
    <w:p w14:paraId="53587A5B" w14:textId="77777777" w:rsidR="00C02B8B" w:rsidRDefault="00C02B8B" w:rsidP="00C02B8B">
      <w:pPr>
        <w:shd w:val="clear" w:color="auto" w:fill="FFFFFF"/>
        <w:jc w:val="both"/>
        <w:rPr>
          <w:rFonts w:ascii="Calibri" w:hAnsi="Calibri" w:cs="Arial"/>
        </w:rPr>
      </w:pPr>
    </w:p>
    <w:p w14:paraId="045AC77C" w14:textId="09536EC4" w:rsidR="00C02B8B" w:rsidRDefault="00C02B8B" w:rsidP="00C02B8B">
      <w:pPr>
        <w:shd w:val="clear" w:color="auto" w:fill="FFFFFF"/>
        <w:jc w:val="both"/>
        <w:rPr>
          <w:rFonts w:ascii="Calibri" w:hAnsi="Calibri" w:cs="Arial"/>
        </w:rPr>
      </w:pPr>
      <w:r w:rsidRPr="00EC3922">
        <w:rPr>
          <w:rFonts w:ascii="Calibri" w:hAnsi="Calibri" w:cs="Arial"/>
          <w:i/>
          <w:iCs/>
        </w:rPr>
        <w:t>Online Safety.</w:t>
      </w:r>
      <w:r w:rsidRPr="00EC3922">
        <w:rPr>
          <w:rFonts w:ascii="Calibri" w:hAnsi="Calibri" w:cs="Arial"/>
        </w:rPr>
        <w:t xml:space="preserve"> </w:t>
      </w:r>
    </w:p>
    <w:p w14:paraId="29A38C08" w14:textId="77777777" w:rsidR="00C02B8B" w:rsidRDefault="00C02B8B" w:rsidP="00C02B8B">
      <w:pPr>
        <w:shd w:val="clear" w:color="auto" w:fill="FFFFFF"/>
        <w:jc w:val="both"/>
        <w:rPr>
          <w:rFonts w:ascii="Calibri" w:hAnsi="Calibri" w:cs="Arial"/>
        </w:rPr>
      </w:pPr>
      <w:r w:rsidRPr="00EC3922">
        <w:rPr>
          <w:rFonts w:ascii="Calibri" w:hAnsi="Calibri" w:cs="Arial"/>
        </w:rPr>
        <w:t xml:space="preserve">We take the safety of our children very seriously and this includes their online safety. Please refer to the </w:t>
      </w:r>
      <w:r w:rsidRPr="00EC3922">
        <w:rPr>
          <w:rFonts w:ascii="Calibri" w:hAnsi="Calibri" w:cs="Arial"/>
          <w:i/>
          <w:iCs/>
        </w:rPr>
        <w:t>Online Safety policy</w:t>
      </w:r>
      <w:r w:rsidRPr="00EC3922">
        <w:rPr>
          <w:rFonts w:ascii="Calibri" w:hAnsi="Calibri" w:cs="Arial"/>
        </w:rPr>
        <w:t xml:space="preserve"> for details on this.</w:t>
      </w:r>
    </w:p>
    <w:p w14:paraId="023FDA4A" w14:textId="77777777" w:rsidR="00C02B8B" w:rsidRDefault="00C02B8B" w:rsidP="00C02B8B">
      <w:pPr>
        <w:shd w:val="clear" w:color="auto" w:fill="FFFFFF"/>
        <w:jc w:val="both"/>
        <w:rPr>
          <w:rFonts w:ascii="Calibri" w:hAnsi="Calibri" w:cs="Arial"/>
        </w:rPr>
      </w:pPr>
    </w:p>
    <w:p w14:paraId="66A5F204" w14:textId="77777777" w:rsidR="00C02B8B" w:rsidRDefault="00C02B8B" w:rsidP="00C02B8B">
      <w:pPr>
        <w:jc w:val="both"/>
        <w:rPr>
          <w:rFonts w:ascii="Calibri" w:hAnsi="Calibri" w:cs="Arial"/>
          <w:b/>
        </w:rPr>
      </w:pPr>
      <w:r w:rsidRPr="00EC3922">
        <w:rPr>
          <w:rFonts w:ascii="Calibri" w:hAnsi="Calibri" w:cs="Arial"/>
          <w:bCs/>
          <w:i/>
          <w:iCs/>
        </w:rPr>
        <w:t>Child criminal exploitation: county lines</w:t>
      </w:r>
      <w:r w:rsidRPr="00F00ECA">
        <w:rPr>
          <w:rFonts w:ascii="Calibri" w:hAnsi="Calibri" w:cs="Arial"/>
          <w:b/>
        </w:rPr>
        <w:t xml:space="preserve"> </w:t>
      </w:r>
    </w:p>
    <w:p w14:paraId="074278F2" w14:textId="193FE4CC" w:rsidR="00C02B8B" w:rsidRPr="009D4796" w:rsidRDefault="00C02B8B" w:rsidP="00C02B8B">
      <w:pPr>
        <w:jc w:val="both"/>
        <w:rPr>
          <w:rFonts w:ascii="Calibri" w:hAnsi="Calibri" w:cs="Arial"/>
          <w:bCs/>
        </w:rPr>
      </w:pPr>
      <w:r w:rsidRPr="00EC3922">
        <w:rPr>
          <w:rFonts w:ascii="Calibri" w:hAnsi="Calibri" w:cs="Arial"/>
          <w:bCs/>
        </w:rPr>
        <w:t xml:space="preserve">Criminal exploitation of children is a geographically widespread form of harm that is a typical feature of county lines criminal activity: drug networks or gangs groom and exploit children and young people to carry drugs and money from urban areas to suburban and rural areas, </w:t>
      </w:r>
      <w:r w:rsidR="004269AF" w:rsidRPr="00EC3922">
        <w:rPr>
          <w:rFonts w:ascii="Calibri" w:hAnsi="Calibri" w:cs="Arial"/>
          <w:bCs/>
        </w:rPr>
        <w:t>market,</w:t>
      </w:r>
      <w:r w:rsidRPr="00EC3922">
        <w:rPr>
          <w:rFonts w:ascii="Calibri" w:hAnsi="Calibri" w:cs="Arial"/>
          <w:bCs/>
        </w:rPr>
        <w:t xml:space="preserve"> and seaside towns. Key to identifying potential involvement in county lines are missing </w:t>
      </w:r>
      <w:r w:rsidR="004269AF">
        <w:rPr>
          <w:rFonts w:ascii="Calibri" w:hAnsi="Calibri" w:cs="Arial"/>
          <w:bCs/>
        </w:rPr>
        <w:t>people</w:t>
      </w:r>
      <w:r w:rsidR="004269AF" w:rsidRPr="00EC3922">
        <w:rPr>
          <w:rFonts w:ascii="Calibri" w:hAnsi="Calibri" w:cs="Arial"/>
          <w:bCs/>
        </w:rPr>
        <w:t xml:space="preserve"> when</w:t>
      </w:r>
      <w:r w:rsidRPr="00EC3922">
        <w:rPr>
          <w:rFonts w:ascii="Calibri" w:hAnsi="Calibri" w:cs="Arial"/>
          <w:bCs/>
        </w:rPr>
        <w:t xml:space="preserve"> the victim may have been trafficked or the purpose of transporting drugs and a referral to the National Referral Mechanism should be considered. Like other forms of abuse and exploitation, county lines </w:t>
      </w:r>
      <w:r w:rsidRPr="009D4796">
        <w:rPr>
          <w:rFonts w:ascii="Calibri" w:hAnsi="Calibri" w:cs="Arial"/>
          <w:bCs/>
        </w:rPr>
        <w:t xml:space="preserve">exploitation: </w:t>
      </w:r>
    </w:p>
    <w:p w14:paraId="1C269F34" w14:textId="54F33952" w:rsidR="00C02B8B" w:rsidRPr="009D4796" w:rsidRDefault="00C02B8B">
      <w:pPr>
        <w:pStyle w:val="ListParagraph"/>
        <w:numPr>
          <w:ilvl w:val="0"/>
          <w:numId w:val="16"/>
        </w:numPr>
        <w:jc w:val="both"/>
        <w:rPr>
          <w:rFonts w:ascii="Calibri" w:hAnsi="Calibri" w:cs="Arial"/>
          <w:bCs/>
          <w:sz w:val="22"/>
          <w:szCs w:val="22"/>
        </w:rPr>
      </w:pPr>
      <w:r w:rsidRPr="009D4796">
        <w:rPr>
          <w:rFonts w:ascii="Calibri" w:hAnsi="Calibri" w:cs="Arial"/>
          <w:bCs/>
          <w:sz w:val="22"/>
          <w:szCs w:val="22"/>
        </w:rPr>
        <w:t xml:space="preserve">can affect any child or young person (male or female) under the age of 18 years </w:t>
      </w:r>
    </w:p>
    <w:p w14:paraId="10B645B7" w14:textId="0796BD17" w:rsidR="00C02B8B" w:rsidRPr="009D4796" w:rsidRDefault="00C02B8B">
      <w:pPr>
        <w:pStyle w:val="ListParagraph"/>
        <w:numPr>
          <w:ilvl w:val="0"/>
          <w:numId w:val="16"/>
        </w:numPr>
        <w:jc w:val="both"/>
        <w:rPr>
          <w:rFonts w:ascii="Calibri" w:hAnsi="Calibri" w:cs="Arial"/>
          <w:bCs/>
          <w:sz w:val="22"/>
          <w:szCs w:val="22"/>
        </w:rPr>
      </w:pPr>
      <w:r w:rsidRPr="009D4796">
        <w:rPr>
          <w:rFonts w:ascii="Calibri" w:hAnsi="Calibri" w:cs="Arial"/>
          <w:bCs/>
          <w:sz w:val="22"/>
          <w:szCs w:val="22"/>
        </w:rPr>
        <w:t xml:space="preserve">can affect any vulnerable adult over the age of 18 years </w:t>
      </w:r>
    </w:p>
    <w:p w14:paraId="3B9D3D52" w14:textId="7F4690A9" w:rsidR="00C02B8B" w:rsidRPr="009D4796" w:rsidRDefault="00C02B8B">
      <w:pPr>
        <w:pStyle w:val="ListParagraph"/>
        <w:numPr>
          <w:ilvl w:val="0"/>
          <w:numId w:val="16"/>
        </w:numPr>
        <w:jc w:val="both"/>
        <w:rPr>
          <w:rFonts w:ascii="Calibri" w:hAnsi="Calibri" w:cs="Arial"/>
          <w:bCs/>
          <w:sz w:val="22"/>
          <w:szCs w:val="22"/>
        </w:rPr>
      </w:pPr>
      <w:r w:rsidRPr="009D4796">
        <w:rPr>
          <w:rFonts w:ascii="Calibri" w:hAnsi="Calibri" w:cs="Arial"/>
          <w:bCs/>
          <w:sz w:val="22"/>
          <w:szCs w:val="22"/>
        </w:rPr>
        <w:t xml:space="preserve">can still be exploitation even if the activity appears consensual </w:t>
      </w:r>
    </w:p>
    <w:p w14:paraId="1A464357" w14:textId="784A733F" w:rsidR="00C02B8B" w:rsidRPr="009D4796" w:rsidRDefault="00C02B8B">
      <w:pPr>
        <w:pStyle w:val="ListParagraph"/>
        <w:numPr>
          <w:ilvl w:val="0"/>
          <w:numId w:val="16"/>
        </w:numPr>
        <w:jc w:val="both"/>
        <w:rPr>
          <w:rFonts w:ascii="Calibri" w:hAnsi="Calibri" w:cs="Arial"/>
          <w:bCs/>
          <w:sz w:val="22"/>
          <w:szCs w:val="22"/>
        </w:rPr>
      </w:pPr>
      <w:r w:rsidRPr="009D4796">
        <w:rPr>
          <w:rFonts w:ascii="Calibri" w:hAnsi="Calibri" w:cs="Arial"/>
          <w:bCs/>
          <w:sz w:val="22"/>
          <w:szCs w:val="22"/>
        </w:rPr>
        <w:t xml:space="preserve">can involve force and/or enticement-based methods of compliance and is often accompanied by violence or threats of violence </w:t>
      </w:r>
    </w:p>
    <w:p w14:paraId="14921E33" w14:textId="1CD5680F" w:rsidR="00C02B8B" w:rsidRPr="009D4796" w:rsidRDefault="00C02B8B">
      <w:pPr>
        <w:pStyle w:val="ListParagraph"/>
        <w:numPr>
          <w:ilvl w:val="0"/>
          <w:numId w:val="16"/>
        </w:numPr>
        <w:jc w:val="both"/>
        <w:rPr>
          <w:rFonts w:ascii="Calibri" w:hAnsi="Calibri" w:cs="Arial"/>
          <w:bCs/>
          <w:sz w:val="22"/>
          <w:szCs w:val="22"/>
        </w:rPr>
      </w:pPr>
      <w:r w:rsidRPr="009D4796">
        <w:rPr>
          <w:rFonts w:ascii="Calibri" w:hAnsi="Calibri" w:cs="Arial"/>
          <w:bCs/>
          <w:sz w:val="22"/>
          <w:szCs w:val="22"/>
        </w:rPr>
        <w:t xml:space="preserve">can be perpetrated by individuals or groups, males or females, and young people or adults; and </w:t>
      </w:r>
    </w:p>
    <w:p w14:paraId="449D49D8" w14:textId="75F79A96" w:rsidR="00C02B8B" w:rsidRPr="009D4796" w:rsidRDefault="00C02B8B">
      <w:pPr>
        <w:pStyle w:val="ListParagraph"/>
        <w:numPr>
          <w:ilvl w:val="0"/>
          <w:numId w:val="16"/>
        </w:numPr>
        <w:jc w:val="both"/>
        <w:rPr>
          <w:rFonts w:ascii="Calibri" w:hAnsi="Calibri" w:cs="Arial"/>
          <w:bCs/>
          <w:sz w:val="22"/>
          <w:szCs w:val="22"/>
        </w:rPr>
      </w:pPr>
      <w:r w:rsidRPr="009D4796">
        <w:rPr>
          <w:rFonts w:ascii="Calibri" w:hAnsi="Calibri" w:cs="Arial"/>
          <w:bCs/>
          <w:sz w:val="22"/>
          <w:szCs w:val="22"/>
        </w:rPr>
        <w:t>is typified by some form of power imbalance in favour of those perpetrating the exploitation. Whilst age may the most obvious, this power imbalance can also be due to a range of other factors including gender, cognitive ability, physical strength, status, and access to economic or other resources.</w:t>
      </w:r>
    </w:p>
    <w:p w14:paraId="6126A99A" w14:textId="2890A48C" w:rsidR="00C02B8B" w:rsidRDefault="00C02B8B" w:rsidP="00C02B8B">
      <w:pPr>
        <w:shd w:val="clear" w:color="auto" w:fill="FFFFFF"/>
        <w:jc w:val="both"/>
        <w:rPr>
          <w:rFonts w:ascii="Calibri" w:hAnsi="Calibri" w:cs="Arial"/>
        </w:rPr>
      </w:pPr>
    </w:p>
    <w:p w14:paraId="0C72A781" w14:textId="4B6C09BD" w:rsidR="00005CA9" w:rsidRPr="001462BB" w:rsidRDefault="00005CA9" w:rsidP="00005CA9">
      <w:pPr>
        <w:shd w:val="clear" w:color="auto" w:fill="FFFFFF"/>
        <w:jc w:val="both"/>
        <w:rPr>
          <w:rFonts w:ascii="Calibri" w:hAnsi="Calibri" w:cs="Arial"/>
          <w:b/>
          <w:bCs/>
        </w:rPr>
      </w:pPr>
      <w:r w:rsidRPr="001462BB">
        <w:rPr>
          <w:rFonts w:ascii="Calibri" w:hAnsi="Calibri" w:cs="Arial"/>
          <w:b/>
          <w:bCs/>
        </w:rPr>
        <w:lastRenderedPageBreak/>
        <w:t xml:space="preserve">Responding to </w:t>
      </w:r>
      <w:r w:rsidR="00B82317" w:rsidRPr="001462BB">
        <w:rPr>
          <w:rFonts w:ascii="Calibri" w:hAnsi="Calibri" w:cs="Arial"/>
          <w:b/>
          <w:bCs/>
        </w:rPr>
        <w:t>S</w:t>
      </w:r>
      <w:r w:rsidRPr="001462BB">
        <w:rPr>
          <w:rFonts w:ascii="Calibri" w:hAnsi="Calibri" w:cs="Arial"/>
          <w:b/>
          <w:bCs/>
        </w:rPr>
        <w:t xml:space="preserve">afeguarding or </w:t>
      </w:r>
      <w:r w:rsidR="00B82317" w:rsidRPr="001462BB">
        <w:rPr>
          <w:rFonts w:ascii="Calibri" w:hAnsi="Calibri" w:cs="Arial"/>
          <w:b/>
          <w:bCs/>
        </w:rPr>
        <w:t>C</w:t>
      </w:r>
      <w:r w:rsidRPr="001462BB">
        <w:rPr>
          <w:rFonts w:ascii="Calibri" w:hAnsi="Calibri" w:cs="Arial"/>
          <w:b/>
          <w:bCs/>
        </w:rPr>
        <w:t xml:space="preserve">hild </w:t>
      </w:r>
      <w:r w:rsidR="00B82317" w:rsidRPr="001462BB">
        <w:rPr>
          <w:rFonts w:ascii="Calibri" w:hAnsi="Calibri" w:cs="Arial"/>
          <w:b/>
          <w:bCs/>
        </w:rPr>
        <w:t>P</w:t>
      </w:r>
      <w:r w:rsidRPr="001462BB">
        <w:rPr>
          <w:rFonts w:ascii="Calibri" w:hAnsi="Calibri" w:cs="Arial"/>
          <w:b/>
          <w:bCs/>
        </w:rPr>
        <w:t>rotection concerns</w:t>
      </w:r>
    </w:p>
    <w:p w14:paraId="6EDC9A6B" w14:textId="548BE19F" w:rsidR="00005CA9" w:rsidRPr="00005CA9" w:rsidRDefault="00005CA9" w:rsidP="00B82317">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All staff recognise and know how to respond to signs and symptoms that may indicate a child is suffering from or likely to be suffering from harm. They understand that they have a responsibility to act immediately by discussing their concerns with the </w:t>
      </w:r>
      <w:bookmarkStart w:id="0" w:name="_Hlk111033539"/>
      <w:r w:rsidR="00B82317">
        <w:rPr>
          <w:rFonts w:ascii="Calibri" w:hAnsi="Calibri" w:cs="Arial"/>
        </w:rPr>
        <w:t>D</w:t>
      </w:r>
      <w:r w:rsidRPr="00005CA9">
        <w:rPr>
          <w:rFonts w:ascii="Calibri" w:hAnsi="Calibri" w:cs="Arial"/>
        </w:rPr>
        <w:t xml:space="preserve">esignated </w:t>
      </w:r>
      <w:r w:rsidR="00B82317">
        <w:rPr>
          <w:rFonts w:ascii="Calibri" w:hAnsi="Calibri" w:cs="Arial"/>
        </w:rPr>
        <w:t>Lead</w:t>
      </w:r>
      <w:r w:rsidRPr="00005CA9">
        <w:rPr>
          <w:rFonts w:ascii="Calibri" w:hAnsi="Calibri" w:cs="Arial"/>
        </w:rPr>
        <w:t xml:space="preserve"> or </w:t>
      </w:r>
      <w:r w:rsidR="00B82317">
        <w:rPr>
          <w:rFonts w:ascii="Calibri" w:hAnsi="Calibri" w:cs="Arial"/>
        </w:rPr>
        <w:t>Deputy Safeguarding Lead</w:t>
      </w:r>
      <w:bookmarkEnd w:id="0"/>
      <w:r w:rsidRPr="00005CA9">
        <w:rPr>
          <w:rFonts w:ascii="Calibri" w:hAnsi="Calibri" w:cs="Arial"/>
        </w:rPr>
        <w:t>.</w:t>
      </w:r>
    </w:p>
    <w:p w14:paraId="0F410309" w14:textId="080C2C0E" w:rsidR="00005CA9" w:rsidRPr="00005CA9" w:rsidRDefault="00005CA9" w:rsidP="00B82317">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All concerns about the welfare of children in the setting should be reported to the </w:t>
      </w:r>
      <w:r w:rsidR="00B82317" w:rsidRPr="00B82317">
        <w:rPr>
          <w:rFonts w:ascii="Calibri" w:hAnsi="Calibri" w:cs="Arial"/>
        </w:rPr>
        <w:t>Designated Lead or Deputy Safeguarding Lead</w:t>
      </w:r>
      <w:r w:rsidRPr="00005CA9">
        <w:rPr>
          <w:rFonts w:ascii="Calibri" w:hAnsi="Calibri" w:cs="Arial"/>
        </w:rPr>
        <w:t>.</w:t>
      </w:r>
    </w:p>
    <w:p w14:paraId="4C1E38A6" w14:textId="00586FCA" w:rsidR="00005CA9" w:rsidRPr="00005CA9" w:rsidRDefault="00005CA9" w:rsidP="00B82317">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The </w:t>
      </w:r>
      <w:r w:rsidR="00B82317">
        <w:rPr>
          <w:rFonts w:ascii="Calibri" w:hAnsi="Calibri" w:cs="Arial"/>
        </w:rPr>
        <w:t>D</w:t>
      </w:r>
      <w:r w:rsidR="00B82317" w:rsidRPr="00005CA9">
        <w:rPr>
          <w:rFonts w:ascii="Calibri" w:hAnsi="Calibri" w:cs="Arial"/>
        </w:rPr>
        <w:t xml:space="preserve">esignated </w:t>
      </w:r>
      <w:r w:rsidR="00B82317">
        <w:rPr>
          <w:rFonts w:ascii="Calibri" w:hAnsi="Calibri" w:cs="Arial"/>
        </w:rPr>
        <w:t>Lead</w:t>
      </w:r>
      <w:r w:rsidR="00B82317" w:rsidRPr="00005CA9">
        <w:rPr>
          <w:rFonts w:ascii="Calibri" w:hAnsi="Calibri" w:cs="Arial"/>
        </w:rPr>
        <w:t xml:space="preserve"> </w:t>
      </w:r>
      <w:r w:rsidRPr="00005CA9">
        <w:rPr>
          <w:rFonts w:ascii="Calibri" w:hAnsi="Calibri" w:cs="Arial"/>
        </w:rPr>
        <w:t xml:space="preserve">ensures that all practitioners are alert to the indicators of abuse and neglect and understand how to identify and respond to these. </w:t>
      </w:r>
    </w:p>
    <w:p w14:paraId="3E7023FA" w14:textId="4DB5CA35" w:rsidR="00005CA9" w:rsidRPr="00005CA9" w:rsidRDefault="00005CA9" w:rsidP="007653AE">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The setting should not operate without an identified </w:t>
      </w:r>
      <w:r w:rsidR="00B82317">
        <w:rPr>
          <w:rFonts w:ascii="Calibri" w:hAnsi="Calibri" w:cs="Arial"/>
        </w:rPr>
        <w:t>D</w:t>
      </w:r>
      <w:r w:rsidRPr="00005CA9">
        <w:rPr>
          <w:rFonts w:ascii="Calibri" w:hAnsi="Calibri" w:cs="Arial"/>
        </w:rPr>
        <w:t xml:space="preserve">esignated </w:t>
      </w:r>
      <w:r w:rsidR="00B82317">
        <w:rPr>
          <w:rFonts w:ascii="Calibri" w:hAnsi="Calibri" w:cs="Arial"/>
        </w:rPr>
        <w:t>P</w:t>
      </w:r>
      <w:r w:rsidRPr="00005CA9">
        <w:rPr>
          <w:rFonts w:ascii="Calibri" w:hAnsi="Calibri" w:cs="Arial"/>
        </w:rPr>
        <w:t>erson at any time.</w:t>
      </w:r>
    </w:p>
    <w:p w14:paraId="61498EE7" w14:textId="436BAC2D" w:rsidR="00005CA9" w:rsidRPr="00005CA9" w:rsidRDefault="00005CA9" w:rsidP="007653AE">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The </w:t>
      </w:r>
      <w:r w:rsidR="00930BBA">
        <w:rPr>
          <w:rFonts w:ascii="Calibri" w:hAnsi="Calibri" w:cs="Arial"/>
        </w:rPr>
        <w:t>D</w:t>
      </w:r>
      <w:r w:rsidRPr="00005CA9">
        <w:rPr>
          <w:rFonts w:ascii="Calibri" w:hAnsi="Calibri" w:cs="Arial"/>
        </w:rPr>
        <w:t xml:space="preserve">esignated </w:t>
      </w:r>
      <w:r w:rsidR="00930BBA">
        <w:rPr>
          <w:rFonts w:ascii="Calibri" w:hAnsi="Calibri" w:cs="Arial"/>
        </w:rPr>
        <w:t>Lead</w:t>
      </w:r>
      <w:r w:rsidRPr="00005CA9">
        <w:rPr>
          <w:rFonts w:ascii="Calibri" w:hAnsi="Calibri" w:cs="Arial"/>
        </w:rPr>
        <w:t xml:space="preserve"> informs the </w:t>
      </w:r>
      <w:r w:rsidR="00930BBA">
        <w:rPr>
          <w:rFonts w:ascii="Calibri" w:hAnsi="Calibri" w:cs="Arial"/>
        </w:rPr>
        <w:t>Nursery Manager</w:t>
      </w:r>
      <w:r w:rsidRPr="00005CA9">
        <w:rPr>
          <w:rFonts w:ascii="Calibri" w:hAnsi="Calibri" w:cs="Arial"/>
        </w:rPr>
        <w:t xml:space="preserve"> about serious concerns as soon as they arise and agree the action to be taken, seeking further clarification if there are any doubts that the issue is safeguarding.</w:t>
      </w:r>
    </w:p>
    <w:p w14:paraId="5DFC0EA8" w14:textId="5CF1F5A2" w:rsidR="00005CA9" w:rsidRPr="00005CA9" w:rsidRDefault="00005CA9" w:rsidP="007653AE">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it is not possible to contact the </w:t>
      </w:r>
      <w:r w:rsidR="00930BBA">
        <w:rPr>
          <w:rFonts w:ascii="Calibri" w:hAnsi="Calibri" w:cs="Arial"/>
        </w:rPr>
        <w:t>Nursery Manager</w:t>
      </w:r>
      <w:r w:rsidRPr="00005CA9">
        <w:rPr>
          <w:rFonts w:ascii="Calibri" w:hAnsi="Calibri" w:cs="Arial"/>
        </w:rPr>
        <w:t xml:space="preserve">, action to safeguard the child is taken first and the </w:t>
      </w:r>
      <w:r w:rsidR="00930BBA">
        <w:rPr>
          <w:rFonts w:ascii="Calibri" w:hAnsi="Calibri" w:cs="Arial"/>
        </w:rPr>
        <w:t>Nursery Manager</w:t>
      </w:r>
      <w:r w:rsidRPr="00005CA9">
        <w:rPr>
          <w:rFonts w:ascii="Calibri" w:hAnsi="Calibri" w:cs="Arial"/>
        </w:rPr>
        <w:t xml:space="preserve"> is informed later. If the </w:t>
      </w:r>
      <w:r w:rsidR="00930BBA">
        <w:rPr>
          <w:rFonts w:ascii="Calibri" w:hAnsi="Calibri" w:cs="Arial"/>
        </w:rPr>
        <w:t>Nursery Manager</w:t>
      </w:r>
      <w:r w:rsidRPr="00005CA9">
        <w:rPr>
          <w:rFonts w:ascii="Calibri" w:hAnsi="Calibri" w:cs="Arial"/>
        </w:rPr>
        <w:t xml:space="preserve"> is unavailable advice is sought from the</w:t>
      </w:r>
      <w:r w:rsidR="00930BBA">
        <w:rPr>
          <w:rFonts w:ascii="Calibri" w:hAnsi="Calibri" w:cs="Arial"/>
        </w:rPr>
        <w:t xml:space="preserve"> Nursery Owner</w:t>
      </w:r>
      <w:r w:rsidRPr="00005CA9">
        <w:rPr>
          <w:rFonts w:ascii="Calibri" w:hAnsi="Calibri" w:cs="Arial"/>
        </w:rPr>
        <w:t>.</w:t>
      </w:r>
    </w:p>
    <w:p w14:paraId="29CB1B99" w14:textId="014AB71B" w:rsidR="00005CA9" w:rsidRPr="00005CA9" w:rsidRDefault="00005CA9" w:rsidP="007653AE">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Issues which may require notifying to Ofsted are notified to the </w:t>
      </w:r>
      <w:r w:rsidR="00930BBA">
        <w:rPr>
          <w:rFonts w:ascii="Calibri" w:hAnsi="Calibri" w:cs="Arial"/>
        </w:rPr>
        <w:t>Nursery Manager</w:t>
      </w:r>
      <w:r w:rsidRPr="00005CA9">
        <w:rPr>
          <w:rFonts w:ascii="Calibri" w:hAnsi="Calibri" w:cs="Arial"/>
        </w:rPr>
        <w:t xml:space="preserve"> to </w:t>
      </w:r>
      <w:proofErr w:type="gramStart"/>
      <w:r w:rsidRPr="00005CA9">
        <w:rPr>
          <w:rFonts w:ascii="Calibri" w:hAnsi="Calibri" w:cs="Arial"/>
        </w:rPr>
        <w:t>make a decision</w:t>
      </w:r>
      <w:proofErr w:type="gramEnd"/>
      <w:r w:rsidRPr="00005CA9">
        <w:rPr>
          <w:rFonts w:ascii="Calibri" w:hAnsi="Calibri" w:cs="Arial"/>
        </w:rPr>
        <w:t xml:space="preserve"> regarding notification. The </w:t>
      </w:r>
      <w:r w:rsidR="00930BBA">
        <w:rPr>
          <w:rFonts w:ascii="Calibri" w:hAnsi="Calibri" w:cs="Arial"/>
        </w:rPr>
        <w:t>Nursery Manager</w:t>
      </w:r>
      <w:r w:rsidRPr="00005CA9">
        <w:rPr>
          <w:rFonts w:ascii="Calibri" w:hAnsi="Calibri" w:cs="Arial"/>
        </w:rPr>
        <w:t xml:space="preserve"> must remain up to date with Ofsted reporting and notification requirements.</w:t>
      </w:r>
    </w:p>
    <w:p w14:paraId="6FEE8AE1" w14:textId="5DAA2093" w:rsidR="00005CA9" w:rsidRPr="00005CA9" w:rsidRDefault="00005CA9" w:rsidP="007653AE">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there is an incident, which may require reporting to RIDDOR the </w:t>
      </w:r>
      <w:r w:rsidR="00930BBA">
        <w:rPr>
          <w:rFonts w:ascii="Calibri" w:hAnsi="Calibri" w:cs="Arial"/>
        </w:rPr>
        <w:t>Nursery Manager</w:t>
      </w:r>
      <w:r w:rsidRPr="00005CA9">
        <w:rPr>
          <w:rFonts w:ascii="Calibri" w:hAnsi="Calibri" w:cs="Arial"/>
        </w:rPr>
        <w:t xml:space="preserve"> immediately seeks guidance from the </w:t>
      </w:r>
      <w:r w:rsidR="007653AE">
        <w:rPr>
          <w:rFonts w:ascii="Calibri" w:hAnsi="Calibri" w:cs="Arial"/>
        </w:rPr>
        <w:t>Nursery O</w:t>
      </w:r>
      <w:r w:rsidRPr="00005CA9">
        <w:rPr>
          <w:rFonts w:ascii="Calibri" w:hAnsi="Calibri" w:cs="Arial"/>
        </w:rPr>
        <w:t xml:space="preserve">wner. </w:t>
      </w:r>
    </w:p>
    <w:p w14:paraId="2D52D2D3" w14:textId="048E1384" w:rsidR="00005CA9" w:rsidRDefault="00005CA9" w:rsidP="007653AE">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All settings follow procedures of their Local Safeguarding Partners (LSP) for safeguarding and any specific safeguarding procedures such as responding to radicalisation/extremism concerns. Procedures are followed for managing allegations against staff, as well as for responding to concerns and complaints raised about quality or practice issues, </w:t>
      </w:r>
      <w:r w:rsidR="004269AF" w:rsidRPr="00005CA9">
        <w:rPr>
          <w:rFonts w:ascii="Calibri" w:hAnsi="Calibri" w:cs="Arial"/>
        </w:rPr>
        <w:t>whistleblowing</w:t>
      </w:r>
      <w:r w:rsidRPr="00005CA9">
        <w:rPr>
          <w:rFonts w:ascii="Calibri" w:hAnsi="Calibri" w:cs="Arial"/>
        </w:rPr>
        <w:t xml:space="preserve"> and escalation.</w:t>
      </w:r>
    </w:p>
    <w:p w14:paraId="29802C01" w14:textId="77777777" w:rsidR="007653AE" w:rsidRPr="00005CA9" w:rsidRDefault="007653AE" w:rsidP="00005CA9">
      <w:pPr>
        <w:shd w:val="clear" w:color="auto" w:fill="FFFFFF"/>
        <w:jc w:val="both"/>
        <w:rPr>
          <w:rFonts w:ascii="Calibri" w:hAnsi="Calibri" w:cs="Arial"/>
        </w:rPr>
      </w:pPr>
    </w:p>
    <w:p w14:paraId="5D6EB082" w14:textId="77777777" w:rsidR="00005CA9" w:rsidRPr="007653AE" w:rsidRDefault="00005CA9" w:rsidP="00005CA9">
      <w:pPr>
        <w:shd w:val="clear" w:color="auto" w:fill="FFFFFF"/>
        <w:jc w:val="both"/>
        <w:rPr>
          <w:rFonts w:ascii="Calibri" w:hAnsi="Calibri" w:cs="Arial"/>
          <w:i/>
          <w:iCs/>
        </w:rPr>
      </w:pPr>
      <w:r w:rsidRPr="007653AE">
        <w:rPr>
          <w:rFonts w:ascii="Calibri" w:hAnsi="Calibri" w:cs="Arial"/>
          <w:i/>
          <w:iCs/>
        </w:rPr>
        <w:t>Responding to marks or injuries observed</w:t>
      </w:r>
    </w:p>
    <w:p w14:paraId="7A764C7B" w14:textId="7777777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a member of staff observes or is informed by a parent/carer of a mark or injury to a child that happened at home or elsewhere, the member of staff makes a record of the information given to them by the parent/carer in the child’s personal file, which is signed by the parent/carer.</w:t>
      </w:r>
    </w:p>
    <w:p w14:paraId="2761020C" w14:textId="7C2CB2CA"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The member of staff advises the </w:t>
      </w:r>
      <w:r w:rsidR="007653AE">
        <w:rPr>
          <w:rFonts w:ascii="Calibri" w:hAnsi="Calibri" w:cs="Arial"/>
        </w:rPr>
        <w:t>Designated Lead</w:t>
      </w:r>
      <w:r w:rsidRPr="00005CA9">
        <w:rPr>
          <w:rFonts w:ascii="Calibri" w:hAnsi="Calibri" w:cs="Arial"/>
        </w:rPr>
        <w:t xml:space="preserve"> as soon as possible if there are safeguarding concerns about the circumstance of the injury.</w:t>
      </w:r>
    </w:p>
    <w:p w14:paraId="4F984779" w14:textId="7533D381"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there are concerns about the circumstances or explanation given, by the parent/carer and/or child, the </w:t>
      </w:r>
      <w:r w:rsidR="007653AE">
        <w:rPr>
          <w:rFonts w:ascii="Calibri" w:hAnsi="Calibri" w:cs="Arial"/>
        </w:rPr>
        <w:t>Designated Lead</w:t>
      </w:r>
      <w:r w:rsidRPr="00005CA9">
        <w:rPr>
          <w:rFonts w:ascii="Calibri" w:hAnsi="Calibri" w:cs="Arial"/>
        </w:rPr>
        <w:t xml:space="preserve"> decides the course of action to be taken after reviewing </w:t>
      </w:r>
      <w:r w:rsidRPr="007653AE">
        <w:rPr>
          <w:rFonts w:ascii="Calibri" w:hAnsi="Calibri" w:cs="Arial"/>
          <w:i/>
          <w:iCs/>
        </w:rPr>
        <w:t>Child welfare and protection summary</w:t>
      </w:r>
      <w:r w:rsidRPr="00005CA9">
        <w:rPr>
          <w:rFonts w:ascii="Calibri" w:hAnsi="Calibri" w:cs="Arial"/>
        </w:rPr>
        <w:t xml:space="preserve"> and completing </w:t>
      </w:r>
      <w:r w:rsidRPr="007653AE">
        <w:rPr>
          <w:rFonts w:ascii="Calibri" w:hAnsi="Calibri" w:cs="Arial"/>
          <w:i/>
          <w:iCs/>
        </w:rPr>
        <w:t>Safeguarding incident reporting form</w:t>
      </w:r>
      <w:r w:rsidRPr="00005CA9">
        <w:rPr>
          <w:rFonts w:ascii="Calibri" w:hAnsi="Calibri" w:cs="Arial"/>
        </w:rPr>
        <w:t>.</w:t>
      </w:r>
    </w:p>
    <w:p w14:paraId="1FFAC0E1" w14:textId="30E41CA9"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the mark or injury is noticed later in the day and the parent is not present, this is raised with the </w:t>
      </w:r>
      <w:r w:rsidR="007653AE">
        <w:rPr>
          <w:rFonts w:ascii="Calibri" w:hAnsi="Calibri" w:cs="Arial"/>
        </w:rPr>
        <w:t>Designated Lead</w:t>
      </w:r>
      <w:r w:rsidRPr="00005CA9">
        <w:rPr>
          <w:rFonts w:ascii="Calibri" w:hAnsi="Calibri" w:cs="Arial"/>
        </w:rPr>
        <w:t>.</w:t>
      </w:r>
    </w:p>
    <w:p w14:paraId="71C63BFF" w14:textId="264F710E"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there are concerns about the nature of the injury, and it is unlikely to have occurred at the setting, the </w:t>
      </w:r>
      <w:r w:rsidR="007653AE">
        <w:rPr>
          <w:rFonts w:ascii="Calibri" w:hAnsi="Calibri" w:cs="Arial"/>
        </w:rPr>
        <w:t>D</w:t>
      </w:r>
      <w:r w:rsidRPr="00005CA9">
        <w:rPr>
          <w:rFonts w:ascii="Calibri" w:hAnsi="Calibri" w:cs="Arial"/>
        </w:rPr>
        <w:t xml:space="preserve">esignated </w:t>
      </w:r>
      <w:r w:rsidR="007653AE">
        <w:rPr>
          <w:rFonts w:ascii="Calibri" w:hAnsi="Calibri" w:cs="Arial"/>
        </w:rPr>
        <w:t>Lead</w:t>
      </w:r>
      <w:r w:rsidRPr="00005CA9">
        <w:rPr>
          <w:rFonts w:ascii="Calibri" w:hAnsi="Calibri" w:cs="Arial"/>
        </w:rPr>
        <w:t xml:space="preserve"> decides the course of action required and </w:t>
      </w:r>
      <w:r w:rsidRPr="007653AE">
        <w:rPr>
          <w:rFonts w:ascii="Calibri" w:hAnsi="Calibri" w:cs="Arial"/>
          <w:i/>
          <w:iCs/>
        </w:rPr>
        <w:t>Safeguarding incident reporting form</w:t>
      </w:r>
      <w:r w:rsidRPr="00005CA9">
        <w:rPr>
          <w:rFonts w:ascii="Calibri" w:hAnsi="Calibri" w:cs="Arial"/>
        </w:rPr>
        <w:t xml:space="preserve"> is completed as above, taking into consideration any explanation given by the child.</w:t>
      </w:r>
    </w:p>
    <w:p w14:paraId="5CF891AF" w14:textId="54EA2444"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there is a likelihood that the injury is recent and occurred at the setting, this is raised with the </w:t>
      </w:r>
      <w:r w:rsidR="007653AE">
        <w:rPr>
          <w:rFonts w:ascii="Calibri" w:hAnsi="Calibri" w:cs="Arial"/>
        </w:rPr>
        <w:t>Designated Lead</w:t>
      </w:r>
      <w:r w:rsidRPr="00005CA9">
        <w:rPr>
          <w:rFonts w:ascii="Calibri" w:hAnsi="Calibri" w:cs="Arial"/>
        </w:rPr>
        <w:t>.</w:t>
      </w:r>
    </w:p>
    <w:p w14:paraId="46F9BDB7" w14:textId="7777777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there is no cause for further concern, a record is made in the Accident Record, with a note that the circumstances of the injury are not known.</w:t>
      </w:r>
    </w:p>
    <w:p w14:paraId="75EFF8D5" w14:textId="76F08779"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the injury is unlikely to have occurred at the setting, this is raised with the </w:t>
      </w:r>
      <w:r w:rsidR="003D357C">
        <w:rPr>
          <w:rFonts w:ascii="Calibri" w:hAnsi="Calibri" w:cs="Arial"/>
        </w:rPr>
        <w:t>Designated Lead</w:t>
      </w:r>
    </w:p>
    <w:p w14:paraId="1229FE0A" w14:textId="7777777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The parent/carer is advised at the earliest opportunity.</w:t>
      </w:r>
    </w:p>
    <w:p w14:paraId="70038671" w14:textId="048A2C44" w:rsid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the parent believes that the injury was caused at the setting this is still recorded in the Accident Record and an accurate record made of the discussion is made on the child’s personal file.</w:t>
      </w:r>
    </w:p>
    <w:p w14:paraId="43D0D131" w14:textId="77777777" w:rsidR="003D357C" w:rsidRPr="00005CA9" w:rsidRDefault="003D357C" w:rsidP="00005CA9">
      <w:pPr>
        <w:shd w:val="clear" w:color="auto" w:fill="FFFFFF"/>
        <w:jc w:val="both"/>
        <w:rPr>
          <w:rFonts w:ascii="Calibri" w:hAnsi="Calibri" w:cs="Arial"/>
        </w:rPr>
      </w:pPr>
    </w:p>
    <w:p w14:paraId="3C711BA4" w14:textId="77777777" w:rsidR="009451FE" w:rsidRDefault="009451FE" w:rsidP="00005CA9">
      <w:pPr>
        <w:shd w:val="clear" w:color="auto" w:fill="FFFFFF"/>
        <w:jc w:val="both"/>
        <w:rPr>
          <w:rFonts w:ascii="Calibri" w:hAnsi="Calibri" w:cs="Arial"/>
          <w:i/>
          <w:iCs/>
        </w:rPr>
      </w:pPr>
    </w:p>
    <w:p w14:paraId="5249A1D3" w14:textId="6441694A" w:rsidR="00005CA9" w:rsidRPr="003D357C" w:rsidRDefault="00005CA9" w:rsidP="00005CA9">
      <w:pPr>
        <w:shd w:val="clear" w:color="auto" w:fill="FFFFFF"/>
        <w:jc w:val="both"/>
        <w:rPr>
          <w:rFonts w:ascii="Calibri" w:hAnsi="Calibri" w:cs="Arial"/>
          <w:i/>
          <w:iCs/>
        </w:rPr>
      </w:pPr>
      <w:r w:rsidRPr="003D357C">
        <w:rPr>
          <w:rFonts w:ascii="Calibri" w:hAnsi="Calibri" w:cs="Arial"/>
          <w:i/>
          <w:iCs/>
        </w:rPr>
        <w:t>Responding to the signs and symptoms of abuse</w:t>
      </w:r>
    </w:p>
    <w:p w14:paraId="6DD1F065" w14:textId="128CAFD9"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Concerns about the welfare of a child are discussed with the </w:t>
      </w:r>
      <w:r w:rsidR="003D357C">
        <w:rPr>
          <w:rFonts w:ascii="Calibri" w:hAnsi="Calibri" w:cs="Arial"/>
        </w:rPr>
        <w:t>Designated Lead</w:t>
      </w:r>
      <w:r w:rsidRPr="00005CA9">
        <w:rPr>
          <w:rFonts w:ascii="Calibri" w:hAnsi="Calibri" w:cs="Arial"/>
        </w:rPr>
        <w:t xml:space="preserve"> without delay.</w:t>
      </w:r>
    </w:p>
    <w:p w14:paraId="2A003D3E" w14:textId="4BDF84E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A written record is made of the concern on </w:t>
      </w:r>
      <w:r w:rsidRPr="003D357C">
        <w:rPr>
          <w:rFonts w:ascii="Calibri" w:hAnsi="Calibri" w:cs="Arial"/>
          <w:i/>
          <w:iCs/>
        </w:rPr>
        <w:t>Safeguarding incident reporting form</w:t>
      </w:r>
      <w:r w:rsidRPr="00005CA9">
        <w:rPr>
          <w:rFonts w:ascii="Calibri" w:hAnsi="Calibri" w:cs="Arial"/>
        </w:rPr>
        <w:t xml:space="preserve"> as soon as possible.</w:t>
      </w:r>
    </w:p>
    <w:p w14:paraId="663A3263" w14:textId="7777777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Concerns that a child is in immediate danger or at risk of significant harm are responded to immediately and if a referral is necessary this is made on the same working day.</w:t>
      </w:r>
    </w:p>
    <w:p w14:paraId="1B8E916F" w14:textId="77777777" w:rsidR="003D357C" w:rsidRDefault="003D357C" w:rsidP="00005CA9">
      <w:pPr>
        <w:shd w:val="clear" w:color="auto" w:fill="FFFFFF"/>
        <w:jc w:val="both"/>
        <w:rPr>
          <w:rFonts w:ascii="Calibri" w:hAnsi="Calibri" w:cs="Arial"/>
        </w:rPr>
      </w:pPr>
    </w:p>
    <w:p w14:paraId="61ABE903" w14:textId="58FA7605" w:rsidR="00005CA9" w:rsidRPr="003D357C" w:rsidRDefault="00005CA9" w:rsidP="00005CA9">
      <w:pPr>
        <w:shd w:val="clear" w:color="auto" w:fill="FFFFFF"/>
        <w:jc w:val="both"/>
        <w:rPr>
          <w:rFonts w:ascii="Calibri" w:hAnsi="Calibri" w:cs="Arial"/>
          <w:i/>
          <w:iCs/>
        </w:rPr>
      </w:pPr>
      <w:r w:rsidRPr="003D357C">
        <w:rPr>
          <w:rFonts w:ascii="Calibri" w:hAnsi="Calibri" w:cs="Arial"/>
          <w:i/>
          <w:iCs/>
        </w:rPr>
        <w:t>Responding to a disclosure by a child</w:t>
      </w:r>
    </w:p>
    <w:p w14:paraId="1B170B42" w14:textId="7777777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When responding to a disclosure from a child, the aim is to get just enough information to take appropriate action.</w:t>
      </w:r>
    </w:p>
    <w:p w14:paraId="5E179D6B" w14:textId="7777777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The practitioner listens carefully and calmly, allowing the child time to express what they want to say.</w:t>
      </w:r>
    </w:p>
    <w:p w14:paraId="4AFF05C9" w14:textId="7777777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Staff do not attempt to question the child but if they are not sure what the child said, or what they meant, they may prompt the child further by saying ‘tell me more about that’ or ‘show me again’.</w:t>
      </w:r>
    </w:p>
    <w:p w14:paraId="348DC9C9" w14:textId="3AC62516"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After the initial disclosure, staff speak immediately to the </w:t>
      </w:r>
      <w:r w:rsidR="003D357C">
        <w:rPr>
          <w:rFonts w:ascii="Calibri" w:hAnsi="Calibri" w:cs="Arial"/>
        </w:rPr>
        <w:t>Designated Lead</w:t>
      </w:r>
      <w:r w:rsidRPr="00005CA9">
        <w:rPr>
          <w:rFonts w:ascii="Calibri" w:hAnsi="Calibri" w:cs="Arial"/>
        </w:rPr>
        <w:t>. They do not further question or attempt to interview a child.</w:t>
      </w:r>
    </w:p>
    <w:p w14:paraId="3E82EEB9" w14:textId="7777777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a child shows visible signs of abuse such as bruising or injury to any part of the body and it is age appropriate to do so, the key person will ask the child how it happened.</w:t>
      </w:r>
    </w:p>
    <w:p w14:paraId="400D0CB8" w14:textId="37C39013"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When recording a child’s disclosure on </w:t>
      </w:r>
      <w:r w:rsidRPr="003D357C">
        <w:rPr>
          <w:rFonts w:ascii="Calibri" w:hAnsi="Calibri" w:cs="Arial"/>
          <w:i/>
          <w:iCs/>
        </w:rPr>
        <w:t>Safeguarding incident reporting form</w:t>
      </w:r>
      <w:r w:rsidRPr="00005CA9">
        <w:rPr>
          <w:rFonts w:ascii="Calibri" w:hAnsi="Calibri" w:cs="Arial"/>
        </w:rPr>
        <w:t>, their exact words are used as well as the exact words with which the member of staff responded.</w:t>
      </w:r>
    </w:p>
    <w:p w14:paraId="4FADBCB2" w14:textId="77777777" w:rsidR="00005CA9" w:rsidRPr="00005CA9" w:rsidRDefault="00005CA9" w:rsidP="003D357C">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marks or injuries are observed, these are recorded on a body diagram.</w:t>
      </w:r>
    </w:p>
    <w:p w14:paraId="5A0EB3C5" w14:textId="77777777" w:rsidR="003D357C" w:rsidRDefault="003D357C" w:rsidP="00005CA9">
      <w:pPr>
        <w:shd w:val="clear" w:color="auto" w:fill="FFFFFF"/>
        <w:jc w:val="both"/>
        <w:rPr>
          <w:rFonts w:ascii="Calibri" w:hAnsi="Calibri" w:cs="Arial"/>
        </w:rPr>
      </w:pPr>
    </w:p>
    <w:p w14:paraId="572CC7F0" w14:textId="647AE777" w:rsidR="00005CA9" w:rsidRPr="003D357C" w:rsidRDefault="00005CA9" w:rsidP="00005CA9">
      <w:pPr>
        <w:shd w:val="clear" w:color="auto" w:fill="FFFFFF"/>
        <w:jc w:val="both"/>
        <w:rPr>
          <w:rFonts w:ascii="Calibri" w:hAnsi="Calibri" w:cs="Arial"/>
          <w:i/>
          <w:iCs/>
        </w:rPr>
      </w:pPr>
      <w:r w:rsidRPr="003D357C">
        <w:rPr>
          <w:rFonts w:ascii="Calibri" w:hAnsi="Calibri" w:cs="Arial"/>
          <w:i/>
          <w:iCs/>
        </w:rPr>
        <w:t>Decision making (all categories of abuse)</w:t>
      </w:r>
    </w:p>
    <w:p w14:paraId="6BFF22C5" w14:textId="040ACBCA" w:rsidR="00005CA9" w:rsidRPr="00005CA9" w:rsidRDefault="00005CA9" w:rsidP="001F0078">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The </w:t>
      </w:r>
      <w:r w:rsidR="001F0078">
        <w:rPr>
          <w:rFonts w:ascii="Calibri" w:hAnsi="Calibri" w:cs="Arial"/>
        </w:rPr>
        <w:t>Designated Lead</w:t>
      </w:r>
      <w:r w:rsidRPr="00005CA9">
        <w:rPr>
          <w:rFonts w:ascii="Calibri" w:hAnsi="Calibri" w:cs="Arial"/>
        </w:rPr>
        <w:t xml:space="preserve"> makes a professional judgement about referring to other agencies, including Social Care using the Local Safeguarding Partnership (LSP) threshold document:</w:t>
      </w:r>
    </w:p>
    <w:p w14:paraId="35E5BE94" w14:textId="797B8610" w:rsidR="00005CA9" w:rsidRPr="00005CA9" w:rsidRDefault="00005CA9" w:rsidP="001F0078">
      <w:pPr>
        <w:shd w:val="clear" w:color="auto" w:fill="FFFFFF"/>
        <w:ind w:firstLine="720"/>
        <w:jc w:val="both"/>
        <w:rPr>
          <w:rFonts w:ascii="Calibri" w:hAnsi="Calibri" w:cs="Arial"/>
        </w:rPr>
      </w:pPr>
      <w:r w:rsidRPr="00005CA9">
        <w:rPr>
          <w:rFonts w:ascii="Calibri" w:hAnsi="Calibri" w:cs="Arial"/>
        </w:rPr>
        <w:t>Level 1: Child’s needs are being met. Universal support.</w:t>
      </w:r>
    </w:p>
    <w:p w14:paraId="49CCF388" w14:textId="45BC7A52" w:rsidR="00005CA9" w:rsidRPr="00005CA9" w:rsidRDefault="00005CA9" w:rsidP="001F0078">
      <w:pPr>
        <w:shd w:val="clear" w:color="auto" w:fill="FFFFFF"/>
        <w:ind w:firstLine="720"/>
        <w:jc w:val="both"/>
        <w:rPr>
          <w:rFonts w:ascii="Calibri" w:hAnsi="Calibri" w:cs="Arial"/>
        </w:rPr>
      </w:pPr>
      <w:r w:rsidRPr="00005CA9">
        <w:rPr>
          <w:rFonts w:ascii="Calibri" w:hAnsi="Calibri" w:cs="Arial"/>
        </w:rPr>
        <w:t xml:space="preserve">Level 2: Universal Plus. Additional professional support is needed to meet child’s needs. </w:t>
      </w:r>
    </w:p>
    <w:p w14:paraId="56A771FC" w14:textId="1DDF3822" w:rsidR="00005CA9" w:rsidRPr="00005CA9" w:rsidRDefault="00005CA9" w:rsidP="001F0078">
      <w:pPr>
        <w:shd w:val="clear" w:color="auto" w:fill="FFFFFF"/>
        <w:ind w:left="709" w:firstLine="11"/>
        <w:jc w:val="both"/>
        <w:rPr>
          <w:rFonts w:ascii="Calibri" w:hAnsi="Calibri" w:cs="Arial"/>
        </w:rPr>
      </w:pPr>
      <w:r w:rsidRPr="00005CA9">
        <w:rPr>
          <w:rFonts w:ascii="Calibri" w:hAnsi="Calibri" w:cs="Arial"/>
        </w:rPr>
        <w:t>Level 3: Universal Partnership Plus. Targeted Early Help. Coordinated response needed to address multiple or complex problems.</w:t>
      </w:r>
    </w:p>
    <w:p w14:paraId="70CCB89F" w14:textId="2076CA20" w:rsidR="00005CA9" w:rsidRPr="00005CA9" w:rsidRDefault="00005CA9" w:rsidP="001F0078">
      <w:pPr>
        <w:shd w:val="clear" w:color="auto" w:fill="FFFFFF"/>
        <w:ind w:left="709" w:firstLine="11"/>
        <w:jc w:val="both"/>
        <w:rPr>
          <w:rFonts w:ascii="Calibri" w:hAnsi="Calibri" w:cs="Arial"/>
        </w:rPr>
      </w:pPr>
      <w:r w:rsidRPr="00005CA9">
        <w:rPr>
          <w:rFonts w:ascii="Calibri" w:hAnsi="Calibri" w:cs="Arial"/>
        </w:rPr>
        <w:t>Level 4: Specialist/Statutory intervention required. Children in acute need, likely to be experiencing, or at risk of experiencing significant harm.</w:t>
      </w:r>
    </w:p>
    <w:p w14:paraId="78D39110" w14:textId="6FB37FD0" w:rsidR="00005CA9" w:rsidRPr="00005CA9" w:rsidRDefault="00005CA9" w:rsidP="001F0078">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Staff are alert to indicators that a family may benefit from early help services and should discuss this with the </w:t>
      </w:r>
      <w:r w:rsidR="001F0078">
        <w:rPr>
          <w:rFonts w:ascii="Calibri" w:hAnsi="Calibri" w:cs="Arial"/>
        </w:rPr>
        <w:t>Designated Lead</w:t>
      </w:r>
      <w:r w:rsidRPr="00005CA9">
        <w:rPr>
          <w:rFonts w:ascii="Calibri" w:hAnsi="Calibri" w:cs="Arial"/>
        </w:rPr>
        <w:t xml:space="preserve">, also completing </w:t>
      </w:r>
      <w:r w:rsidRPr="001F0078">
        <w:rPr>
          <w:rFonts w:ascii="Calibri" w:hAnsi="Calibri" w:cs="Arial"/>
          <w:i/>
          <w:iCs/>
        </w:rPr>
        <w:t>Safeguarding incident reporting form</w:t>
      </w:r>
      <w:r w:rsidRPr="00005CA9">
        <w:rPr>
          <w:rFonts w:ascii="Calibri" w:hAnsi="Calibri" w:cs="Arial"/>
        </w:rPr>
        <w:t xml:space="preserve"> if they have not already done so.</w:t>
      </w:r>
    </w:p>
    <w:p w14:paraId="029A0355" w14:textId="77777777" w:rsidR="001F0078" w:rsidRDefault="001F0078" w:rsidP="00005CA9">
      <w:pPr>
        <w:shd w:val="clear" w:color="auto" w:fill="FFFFFF"/>
        <w:jc w:val="both"/>
        <w:rPr>
          <w:rFonts w:ascii="Calibri" w:hAnsi="Calibri" w:cs="Arial"/>
        </w:rPr>
      </w:pPr>
    </w:p>
    <w:p w14:paraId="677102D4" w14:textId="543B50DD" w:rsidR="00005CA9" w:rsidRPr="001F0078" w:rsidRDefault="00005CA9" w:rsidP="00005CA9">
      <w:pPr>
        <w:shd w:val="clear" w:color="auto" w:fill="FFFFFF"/>
        <w:jc w:val="both"/>
        <w:rPr>
          <w:rFonts w:ascii="Calibri" w:hAnsi="Calibri" w:cs="Arial"/>
          <w:i/>
          <w:iCs/>
        </w:rPr>
      </w:pPr>
      <w:r w:rsidRPr="001F0078">
        <w:rPr>
          <w:rFonts w:ascii="Calibri" w:hAnsi="Calibri" w:cs="Arial"/>
          <w:i/>
          <w:iCs/>
        </w:rPr>
        <w:t>Seeking consent from parents/carers to share information before making a referral for early help (Tier 2/3*)</w:t>
      </w:r>
    </w:p>
    <w:p w14:paraId="75866E22" w14:textId="7E83FE0B" w:rsidR="00005CA9" w:rsidRPr="00005CA9" w:rsidRDefault="00005CA9" w:rsidP="00005CA9">
      <w:pPr>
        <w:shd w:val="clear" w:color="auto" w:fill="FFFFFF"/>
        <w:jc w:val="both"/>
        <w:rPr>
          <w:rFonts w:ascii="Calibri" w:hAnsi="Calibri" w:cs="Arial"/>
        </w:rPr>
      </w:pPr>
      <w:r w:rsidRPr="00005CA9">
        <w:rPr>
          <w:rFonts w:ascii="Calibri" w:hAnsi="Calibri" w:cs="Arial"/>
        </w:rPr>
        <w:t xml:space="preserve">Parents are made aware of the setting’s Privacy Notice which explains the circumstances under which information about their child will be shared with other agencies. When a referral for early help is necessary, the </w:t>
      </w:r>
      <w:r w:rsidR="001F0078">
        <w:rPr>
          <w:rFonts w:ascii="Calibri" w:hAnsi="Calibri" w:cs="Arial"/>
        </w:rPr>
        <w:t>Designated Lead</w:t>
      </w:r>
      <w:r w:rsidRPr="00005CA9">
        <w:rPr>
          <w:rFonts w:ascii="Calibri" w:hAnsi="Calibri" w:cs="Arial"/>
        </w:rPr>
        <w:t xml:space="preserve"> must always seek consent from the child’s parents to share information with the relevant agency. </w:t>
      </w:r>
    </w:p>
    <w:p w14:paraId="413BF681" w14:textId="77777777" w:rsidR="00005CA9" w:rsidRPr="00005CA9" w:rsidRDefault="00005CA9" w:rsidP="009A2A24">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consent is sought and withheld and there are concerns that a child may become at risk of significant harm without early intervention, there may be sufficient grounds to over-ride a parental decision to withhold consent.</w:t>
      </w:r>
    </w:p>
    <w:p w14:paraId="346C78EC" w14:textId="77777777" w:rsidR="00005CA9" w:rsidRPr="00005CA9" w:rsidRDefault="00005CA9" w:rsidP="009A2A24">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a parent withholds consent, this information is included on any referral that is made to the local authority. In these circumstances a parent should still be told that the referral is being made beforehand (unless to do so may place a child at risk of harm).</w:t>
      </w:r>
    </w:p>
    <w:p w14:paraId="4067C934" w14:textId="6E6EE201" w:rsidR="00005CA9" w:rsidRDefault="00005CA9" w:rsidP="00005CA9">
      <w:pPr>
        <w:shd w:val="clear" w:color="auto" w:fill="FFFFFF"/>
        <w:jc w:val="both"/>
        <w:rPr>
          <w:rFonts w:ascii="Calibri" w:hAnsi="Calibri" w:cs="Arial"/>
          <w:i/>
          <w:iCs/>
        </w:rPr>
      </w:pPr>
      <w:r w:rsidRPr="001F0078">
        <w:rPr>
          <w:rFonts w:ascii="Calibri" w:hAnsi="Calibri" w:cs="Arial"/>
          <w:i/>
          <w:iCs/>
        </w:rPr>
        <w:t>*Tier 2: Children with additional needs, who may be vulnerable and showing early signs of abuse and/or neglect; their needs are not clear, not known or not being met. Tier 3: Children with complex multiple needs, requiring specialist services in order to achieve or maintain a satisfactory level of health or development or to prevent significant impairment of their health and development and/or who are disabled.</w:t>
      </w:r>
    </w:p>
    <w:p w14:paraId="2EE13CE5" w14:textId="77777777" w:rsidR="009A2A24" w:rsidRPr="001F0078" w:rsidRDefault="009A2A24" w:rsidP="00005CA9">
      <w:pPr>
        <w:shd w:val="clear" w:color="auto" w:fill="FFFFFF"/>
        <w:jc w:val="both"/>
        <w:rPr>
          <w:rFonts w:ascii="Calibri" w:hAnsi="Calibri" w:cs="Arial"/>
          <w:i/>
          <w:iCs/>
        </w:rPr>
      </w:pPr>
    </w:p>
    <w:p w14:paraId="689EB711" w14:textId="77777777" w:rsidR="00005CA9" w:rsidRPr="009A2A24" w:rsidRDefault="00005CA9" w:rsidP="00005CA9">
      <w:pPr>
        <w:shd w:val="clear" w:color="auto" w:fill="FFFFFF"/>
        <w:jc w:val="both"/>
        <w:rPr>
          <w:rFonts w:ascii="Calibri" w:hAnsi="Calibri" w:cs="Arial"/>
          <w:i/>
          <w:iCs/>
        </w:rPr>
      </w:pPr>
      <w:r w:rsidRPr="009A2A24">
        <w:rPr>
          <w:rFonts w:ascii="Calibri" w:hAnsi="Calibri" w:cs="Arial"/>
          <w:i/>
          <w:iCs/>
        </w:rPr>
        <w:t>Informing parents when making a child protection referral</w:t>
      </w:r>
    </w:p>
    <w:p w14:paraId="2BE1E596" w14:textId="77777777" w:rsidR="00005CA9" w:rsidRPr="00005CA9" w:rsidRDefault="00005CA9" w:rsidP="00005CA9">
      <w:pPr>
        <w:shd w:val="clear" w:color="auto" w:fill="FFFFFF"/>
        <w:jc w:val="both"/>
        <w:rPr>
          <w:rFonts w:ascii="Calibri" w:hAnsi="Calibri" w:cs="Arial"/>
        </w:rPr>
      </w:pPr>
      <w:r w:rsidRPr="00005CA9">
        <w:rPr>
          <w:rFonts w:ascii="Calibri" w:hAnsi="Calibri" w:cs="Arial"/>
        </w:rPr>
        <w:t>In most circumstances consent will not be required to make a child protection referral, because even if consent is refused, there is still a professional duty to act upon concerns and make a referral. When a child protection referral has been made, the designated person contacts the parents (only if agreed with social care) to inform them that a referral has been made, indicating the concerns that have been raised, unless social care advises that the parent should not be contacted until such time as their investigation, or the police investigation, is concluded. Parents are not informed prior to making a referral if:</w:t>
      </w:r>
    </w:p>
    <w:p w14:paraId="1431803D" w14:textId="77777777" w:rsidR="00005CA9" w:rsidRPr="00005CA9" w:rsidRDefault="00005CA9" w:rsidP="009A2A24">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there is a possibility that a child may be put at risk of harm by discussion with a parent/carer, or if a serious offence may have been committed, as it is important that any potential police investigation is not jeopardised</w:t>
      </w:r>
    </w:p>
    <w:p w14:paraId="4A116858" w14:textId="77777777" w:rsidR="00005CA9" w:rsidRPr="00005CA9" w:rsidRDefault="00005CA9" w:rsidP="009A2A24">
      <w:pPr>
        <w:shd w:val="clear" w:color="auto" w:fill="FFFFFF"/>
        <w:ind w:left="426" w:hanging="426"/>
        <w:jc w:val="both"/>
        <w:rPr>
          <w:rFonts w:ascii="Calibri" w:hAnsi="Calibri" w:cs="Arial"/>
        </w:rPr>
      </w:pPr>
      <w:r w:rsidRPr="00005CA9">
        <w:rPr>
          <w:rFonts w:ascii="Calibri" w:hAnsi="Calibri" w:cs="Arial"/>
        </w:rPr>
        <w:lastRenderedPageBreak/>
        <w:t>-</w:t>
      </w:r>
      <w:r w:rsidRPr="00005CA9">
        <w:rPr>
          <w:rFonts w:ascii="Calibri" w:hAnsi="Calibri" w:cs="Arial"/>
        </w:rPr>
        <w:tab/>
        <w:t>there are potential concerns about sexual abuse, fabricated illness, FGM or forced marriage</w:t>
      </w:r>
    </w:p>
    <w:p w14:paraId="18DCDD0D" w14:textId="77777777" w:rsidR="00005CA9" w:rsidRPr="00005CA9" w:rsidRDefault="00005CA9" w:rsidP="009A2A24">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contacting the parent puts another person at risk; situations where one parent may be at risk of harm, e.g. domestic abuse; situations where it has not been possible to contact parents to seek their consent may cause delay to the referral being made</w:t>
      </w:r>
    </w:p>
    <w:p w14:paraId="1C9ABCC7" w14:textId="77777777" w:rsidR="009A2A24" w:rsidRDefault="009A2A24" w:rsidP="00005CA9">
      <w:pPr>
        <w:shd w:val="clear" w:color="auto" w:fill="FFFFFF"/>
        <w:jc w:val="both"/>
        <w:rPr>
          <w:rFonts w:ascii="Calibri" w:hAnsi="Calibri" w:cs="Arial"/>
        </w:rPr>
      </w:pPr>
    </w:p>
    <w:p w14:paraId="6C18F078" w14:textId="08686074" w:rsidR="00005CA9" w:rsidRDefault="00005CA9" w:rsidP="00005CA9">
      <w:pPr>
        <w:shd w:val="clear" w:color="auto" w:fill="FFFFFF"/>
        <w:jc w:val="both"/>
        <w:rPr>
          <w:rFonts w:ascii="Calibri" w:hAnsi="Calibri" w:cs="Arial"/>
        </w:rPr>
      </w:pPr>
      <w:r w:rsidRPr="00005CA9">
        <w:rPr>
          <w:rFonts w:ascii="Calibri" w:hAnsi="Calibri" w:cs="Arial"/>
        </w:rPr>
        <w:t xml:space="preserve">The </w:t>
      </w:r>
      <w:r w:rsidR="009A2A24">
        <w:rPr>
          <w:rFonts w:ascii="Calibri" w:hAnsi="Calibri" w:cs="Arial"/>
        </w:rPr>
        <w:t>Designated Lead</w:t>
      </w:r>
      <w:r w:rsidRPr="00005CA9">
        <w:rPr>
          <w:rFonts w:ascii="Calibri" w:hAnsi="Calibri" w:cs="Arial"/>
        </w:rPr>
        <w:t xml:space="preserve"> makes a professional judgment regarding whether consent (from a parent) should be sought before making a child protection referral as described above. They record their decision about informing or not informing parents along with an explanation for this decision. Advice will be sought from the appropriate children’s social work team if there is any doubt. </w:t>
      </w:r>
    </w:p>
    <w:p w14:paraId="27490308" w14:textId="77777777" w:rsidR="009A2A24" w:rsidRPr="00005CA9" w:rsidRDefault="009A2A24" w:rsidP="00005CA9">
      <w:pPr>
        <w:shd w:val="clear" w:color="auto" w:fill="FFFFFF"/>
        <w:jc w:val="both"/>
        <w:rPr>
          <w:rFonts w:ascii="Calibri" w:hAnsi="Calibri" w:cs="Arial"/>
        </w:rPr>
      </w:pPr>
    </w:p>
    <w:p w14:paraId="13CE2701" w14:textId="77777777" w:rsidR="00005CA9" w:rsidRPr="009A2A24" w:rsidRDefault="00005CA9" w:rsidP="00005CA9">
      <w:pPr>
        <w:shd w:val="clear" w:color="auto" w:fill="FFFFFF"/>
        <w:jc w:val="both"/>
        <w:rPr>
          <w:rFonts w:ascii="Calibri" w:hAnsi="Calibri" w:cs="Arial"/>
          <w:i/>
          <w:iCs/>
        </w:rPr>
      </w:pPr>
      <w:r w:rsidRPr="009A2A24">
        <w:rPr>
          <w:rFonts w:ascii="Calibri" w:hAnsi="Calibri" w:cs="Arial"/>
          <w:i/>
          <w:iCs/>
        </w:rPr>
        <w:t xml:space="preserve">Referring </w:t>
      </w:r>
    </w:p>
    <w:p w14:paraId="66BB0B22" w14:textId="6551EE0F" w:rsidR="00005CA9" w:rsidRPr="00005CA9" w:rsidRDefault="00005CA9" w:rsidP="00205CE2">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The </w:t>
      </w:r>
      <w:r w:rsidR="009A2A24">
        <w:rPr>
          <w:rFonts w:ascii="Calibri" w:hAnsi="Calibri" w:cs="Arial"/>
        </w:rPr>
        <w:t>D</w:t>
      </w:r>
      <w:r w:rsidR="009A2A24" w:rsidRPr="00005CA9">
        <w:rPr>
          <w:rFonts w:ascii="Calibri" w:hAnsi="Calibri" w:cs="Arial"/>
        </w:rPr>
        <w:t xml:space="preserve">esignated </w:t>
      </w:r>
      <w:r w:rsidR="009A2A24">
        <w:rPr>
          <w:rFonts w:ascii="Calibri" w:hAnsi="Calibri" w:cs="Arial"/>
        </w:rPr>
        <w:t>Lead</w:t>
      </w:r>
      <w:r w:rsidR="009A2A24" w:rsidRPr="00005CA9">
        <w:rPr>
          <w:rFonts w:ascii="Calibri" w:hAnsi="Calibri" w:cs="Arial"/>
        </w:rPr>
        <w:t xml:space="preserve"> or </w:t>
      </w:r>
      <w:r w:rsidR="009A2A24">
        <w:rPr>
          <w:rFonts w:ascii="Calibri" w:hAnsi="Calibri" w:cs="Arial"/>
        </w:rPr>
        <w:t>Deputy Safeguarding Lead</w:t>
      </w:r>
      <w:r w:rsidRPr="00005CA9">
        <w:rPr>
          <w:rFonts w:ascii="Calibri" w:hAnsi="Calibri" w:cs="Arial"/>
        </w:rPr>
        <w:t xml:space="preserve"> follows their LSP procedures for making a referral. </w:t>
      </w:r>
    </w:p>
    <w:p w14:paraId="30A6F2EA" w14:textId="19022CBA" w:rsidR="00005CA9" w:rsidRPr="00005CA9" w:rsidRDefault="00005CA9" w:rsidP="00205CE2">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the </w:t>
      </w:r>
      <w:r w:rsidR="009A2A24">
        <w:rPr>
          <w:rFonts w:ascii="Calibri" w:hAnsi="Calibri" w:cs="Arial"/>
        </w:rPr>
        <w:t>D</w:t>
      </w:r>
      <w:r w:rsidR="009A2A24" w:rsidRPr="00005CA9">
        <w:rPr>
          <w:rFonts w:ascii="Calibri" w:hAnsi="Calibri" w:cs="Arial"/>
        </w:rPr>
        <w:t xml:space="preserve">esignated </w:t>
      </w:r>
      <w:r w:rsidR="009A2A24">
        <w:rPr>
          <w:rFonts w:ascii="Calibri" w:hAnsi="Calibri" w:cs="Arial"/>
        </w:rPr>
        <w:t>Lead</w:t>
      </w:r>
      <w:r w:rsidR="009A2A24" w:rsidRPr="00005CA9">
        <w:rPr>
          <w:rFonts w:ascii="Calibri" w:hAnsi="Calibri" w:cs="Arial"/>
        </w:rPr>
        <w:t xml:space="preserve"> or </w:t>
      </w:r>
      <w:r w:rsidR="009A2A24">
        <w:rPr>
          <w:rFonts w:ascii="Calibri" w:hAnsi="Calibri" w:cs="Arial"/>
        </w:rPr>
        <w:t>Deputy Safeguarding Lead</w:t>
      </w:r>
      <w:r w:rsidRPr="00005CA9">
        <w:rPr>
          <w:rFonts w:ascii="Calibri" w:hAnsi="Calibri" w:cs="Arial"/>
        </w:rPr>
        <w:t xml:space="preserve"> is not on site, the most senior member of staff present takes responsibility for making the referral to social care.</w:t>
      </w:r>
    </w:p>
    <w:p w14:paraId="0FC1D380" w14:textId="77777777" w:rsidR="00005CA9" w:rsidRPr="00005CA9" w:rsidRDefault="00005CA9" w:rsidP="00205CE2">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a child is believed to be in immediate danger, or an incident occurs at the end of the session and staff are concerned about the child going home that day, then the Police and/or social care are contacted immediately.</w:t>
      </w:r>
    </w:p>
    <w:p w14:paraId="19DB9CD6" w14:textId="06F1C32B" w:rsidR="00005CA9" w:rsidRPr="00005CA9" w:rsidRDefault="00005CA9" w:rsidP="00205CE2">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the child is ‘safe’ because they are still in the setting, and there is time to do so, the senior member of staff contacts the </w:t>
      </w:r>
      <w:r w:rsidR="00965787">
        <w:rPr>
          <w:rFonts w:ascii="Calibri" w:hAnsi="Calibri" w:cs="Arial"/>
        </w:rPr>
        <w:t>Nursery Manager</w:t>
      </w:r>
      <w:r w:rsidRPr="00005CA9">
        <w:rPr>
          <w:rFonts w:ascii="Calibri" w:hAnsi="Calibri" w:cs="Arial"/>
        </w:rPr>
        <w:t xml:space="preserve"> for support.</w:t>
      </w:r>
    </w:p>
    <w:p w14:paraId="191C6E39" w14:textId="56A0A3CF" w:rsidR="00005CA9" w:rsidRPr="00005CA9" w:rsidRDefault="00005CA9" w:rsidP="00205CE2">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Arrangements for cover (as above) when the </w:t>
      </w:r>
      <w:r w:rsidR="00205CE2">
        <w:rPr>
          <w:rFonts w:ascii="Calibri" w:hAnsi="Calibri" w:cs="Arial"/>
        </w:rPr>
        <w:t>D</w:t>
      </w:r>
      <w:r w:rsidR="00205CE2" w:rsidRPr="00005CA9">
        <w:rPr>
          <w:rFonts w:ascii="Calibri" w:hAnsi="Calibri" w:cs="Arial"/>
        </w:rPr>
        <w:t xml:space="preserve">esignated </w:t>
      </w:r>
      <w:r w:rsidR="00205CE2">
        <w:rPr>
          <w:rFonts w:ascii="Calibri" w:hAnsi="Calibri" w:cs="Arial"/>
        </w:rPr>
        <w:t>Lead</w:t>
      </w:r>
      <w:r w:rsidR="00205CE2" w:rsidRPr="00005CA9">
        <w:rPr>
          <w:rFonts w:ascii="Calibri" w:hAnsi="Calibri" w:cs="Arial"/>
        </w:rPr>
        <w:t xml:space="preserve"> or </w:t>
      </w:r>
      <w:r w:rsidR="00205CE2">
        <w:rPr>
          <w:rFonts w:ascii="Calibri" w:hAnsi="Calibri" w:cs="Arial"/>
        </w:rPr>
        <w:t>Deputy Safeguarding Lead</w:t>
      </w:r>
      <w:r w:rsidR="00205CE2" w:rsidRPr="00005CA9">
        <w:rPr>
          <w:rFonts w:ascii="Calibri" w:hAnsi="Calibri" w:cs="Arial"/>
        </w:rPr>
        <w:t xml:space="preserve"> </w:t>
      </w:r>
      <w:r w:rsidRPr="00005CA9">
        <w:rPr>
          <w:rFonts w:ascii="Calibri" w:hAnsi="Calibri" w:cs="Arial"/>
        </w:rPr>
        <w:t xml:space="preserve">are not on-site are agreed in advance by the </w:t>
      </w:r>
      <w:r w:rsidR="00205CE2">
        <w:rPr>
          <w:rFonts w:ascii="Calibri" w:hAnsi="Calibri" w:cs="Arial"/>
        </w:rPr>
        <w:t>Nursery M</w:t>
      </w:r>
      <w:r w:rsidRPr="00005CA9">
        <w:rPr>
          <w:rFonts w:ascii="Calibri" w:hAnsi="Calibri" w:cs="Arial"/>
        </w:rPr>
        <w:t>anager and clearly communicated to all staff.</w:t>
      </w:r>
    </w:p>
    <w:p w14:paraId="398BECE8" w14:textId="77777777" w:rsidR="00205CE2" w:rsidRDefault="00205CE2" w:rsidP="00005CA9">
      <w:pPr>
        <w:shd w:val="clear" w:color="auto" w:fill="FFFFFF"/>
        <w:jc w:val="both"/>
        <w:rPr>
          <w:rFonts w:ascii="Calibri" w:hAnsi="Calibri" w:cs="Arial"/>
          <w:i/>
          <w:iCs/>
        </w:rPr>
      </w:pPr>
    </w:p>
    <w:p w14:paraId="72BD4830" w14:textId="6BB929F8" w:rsidR="00005CA9" w:rsidRPr="00205CE2" w:rsidRDefault="00005CA9" w:rsidP="00005CA9">
      <w:pPr>
        <w:shd w:val="clear" w:color="auto" w:fill="FFFFFF"/>
        <w:jc w:val="both"/>
        <w:rPr>
          <w:rFonts w:ascii="Calibri" w:hAnsi="Calibri" w:cs="Arial"/>
          <w:i/>
          <w:iCs/>
        </w:rPr>
      </w:pPr>
      <w:r w:rsidRPr="00205CE2">
        <w:rPr>
          <w:rFonts w:ascii="Calibri" w:hAnsi="Calibri" w:cs="Arial"/>
          <w:i/>
          <w:iCs/>
        </w:rPr>
        <w:t>Further recording</w:t>
      </w:r>
    </w:p>
    <w:p w14:paraId="62873E37" w14:textId="44DAC32B" w:rsidR="00005CA9" w:rsidRPr="00005CA9" w:rsidRDefault="00005CA9" w:rsidP="00205CE2">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Information is recorded using </w:t>
      </w:r>
      <w:r w:rsidRPr="00205CE2">
        <w:rPr>
          <w:rFonts w:ascii="Calibri" w:hAnsi="Calibri" w:cs="Arial"/>
          <w:i/>
          <w:iCs/>
        </w:rPr>
        <w:t>Safeguarding incident reporting form</w:t>
      </w:r>
      <w:r w:rsidRPr="00005CA9">
        <w:rPr>
          <w:rFonts w:ascii="Calibri" w:hAnsi="Calibri" w:cs="Arial"/>
        </w:rPr>
        <w:t xml:space="preserve">, and a short summary entered on </w:t>
      </w:r>
      <w:r w:rsidRPr="00205CE2">
        <w:rPr>
          <w:rFonts w:ascii="Calibri" w:hAnsi="Calibri" w:cs="Arial"/>
          <w:i/>
          <w:iCs/>
        </w:rPr>
        <w:t>Child welfare and protection summary</w:t>
      </w:r>
      <w:r w:rsidRPr="00005CA9">
        <w:rPr>
          <w:rFonts w:ascii="Calibri" w:hAnsi="Calibri" w:cs="Arial"/>
        </w:rPr>
        <w:t>. Discussion with parents and any further discussion with social care is recorded. If recording a conversation with parents that is significant, regarding the incident or a related issue, parents are asked to sign and date it a record of the conversation. It should be clearly recorded what action was taken, what the outcome was and any follow-up.</w:t>
      </w:r>
    </w:p>
    <w:p w14:paraId="796AA9A8" w14:textId="2FA3D8A7" w:rsidR="00005CA9" w:rsidRPr="00005CA9" w:rsidRDefault="00005CA9" w:rsidP="00205CE2">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a referral was made, copies of all documents are kept and stored securely and confidentially (including copies in the child’s safeguarding file</w:t>
      </w:r>
      <w:r w:rsidR="00205CE2">
        <w:rPr>
          <w:rFonts w:ascii="Calibri" w:hAnsi="Calibri" w:cs="Arial"/>
        </w:rPr>
        <w:t>)</w:t>
      </w:r>
      <w:r w:rsidRPr="00005CA9">
        <w:rPr>
          <w:rFonts w:ascii="Calibri" w:hAnsi="Calibri" w:cs="Arial"/>
        </w:rPr>
        <w:t>.</w:t>
      </w:r>
    </w:p>
    <w:p w14:paraId="0BFB7E88" w14:textId="5A0EDBD5" w:rsidR="00005CA9" w:rsidRPr="00005CA9" w:rsidRDefault="00005CA9" w:rsidP="00205CE2">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Each member of staff who has witnessed an incident or disclosure should also make a written statement on </w:t>
      </w:r>
      <w:r w:rsidRPr="00205CE2">
        <w:rPr>
          <w:rFonts w:ascii="Calibri" w:hAnsi="Calibri" w:cs="Arial"/>
          <w:i/>
          <w:iCs/>
        </w:rPr>
        <w:t>Safeguarding incident reporting form</w:t>
      </w:r>
      <w:r w:rsidRPr="00005CA9">
        <w:rPr>
          <w:rFonts w:ascii="Calibri" w:hAnsi="Calibri" w:cs="Arial"/>
        </w:rPr>
        <w:t>, as above.</w:t>
      </w:r>
    </w:p>
    <w:p w14:paraId="4A31DB7B" w14:textId="0FA349CB" w:rsidR="00005CA9" w:rsidRPr="00005CA9" w:rsidRDefault="00005CA9" w:rsidP="00205CE2">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The referral is recorded on</w:t>
      </w:r>
      <w:r w:rsidR="00205CE2">
        <w:rPr>
          <w:rFonts w:ascii="Calibri" w:hAnsi="Calibri" w:cs="Arial"/>
        </w:rPr>
        <w:t xml:space="preserve"> </w:t>
      </w:r>
      <w:r w:rsidRPr="00205CE2">
        <w:rPr>
          <w:rFonts w:ascii="Calibri" w:hAnsi="Calibri" w:cs="Arial"/>
          <w:i/>
          <w:iCs/>
        </w:rPr>
        <w:t>Child welfare and protection summary.</w:t>
      </w:r>
    </w:p>
    <w:p w14:paraId="75BDE0BC" w14:textId="77777777" w:rsidR="00005CA9" w:rsidRPr="00005CA9" w:rsidRDefault="00005CA9" w:rsidP="004615B5">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Follow up phone calls to or from social care are recorded in the child’s file; with date, time, the name of the social care worker and what was said.</w:t>
      </w:r>
    </w:p>
    <w:p w14:paraId="10639173" w14:textId="0E7CABB1" w:rsidR="00005CA9" w:rsidRDefault="00005CA9" w:rsidP="004615B5">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Safeguarding records are kept up to date and made available for confidential access by the </w:t>
      </w:r>
      <w:r w:rsidR="006031B4">
        <w:rPr>
          <w:rFonts w:ascii="Calibri" w:hAnsi="Calibri" w:cs="Arial"/>
        </w:rPr>
        <w:t>Nursery Manager</w:t>
      </w:r>
      <w:r w:rsidRPr="00005CA9">
        <w:rPr>
          <w:rFonts w:ascii="Calibri" w:hAnsi="Calibri" w:cs="Arial"/>
        </w:rPr>
        <w:t xml:space="preserve"> to allow continuity of support during closures or holiday periods. </w:t>
      </w:r>
    </w:p>
    <w:p w14:paraId="5FD35DDF" w14:textId="4AC5132C" w:rsidR="00CF4F9D" w:rsidRDefault="00CF4F9D" w:rsidP="004615B5">
      <w:pPr>
        <w:shd w:val="clear" w:color="auto" w:fill="FFFFFF"/>
        <w:ind w:left="426" w:hanging="426"/>
        <w:jc w:val="both"/>
        <w:rPr>
          <w:rFonts w:ascii="Calibri" w:hAnsi="Calibri" w:cs="Arial"/>
        </w:rPr>
      </w:pPr>
    </w:p>
    <w:p w14:paraId="32F3BD47" w14:textId="77777777" w:rsidR="00CF4F9D" w:rsidRPr="006031B4" w:rsidRDefault="00CF4F9D" w:rsidP="00CF4F9D">
      <w:pPr>
        <w:shd w:val="clear" w:color="auto" w:fill="FFFFFF"/>
        <w:ind w:left="426" w:hanging="426"/>
        <w:jc w:val="both"/>
        <w:rPr>
          <w:rFonts w:ascii="Calibri" w:hAnsi="Calibri" w:cs="Arial"/>
          <w:i/>
          <w:iCs/>
        </w:rPr>
      </w:pPr>
      <w:r w:rsidRPr="006031B4">
        <w:rPr>
          <w:rFonts w:ascii="Calibri" w:hAnsi="Calibri" w:cs="Arial"/>
          <w:i/>
          <w:iCs/>
        </w:rPr>
        <w:t>Reporting a serious child protection incident using Confidential safeguarding incident report form</w:t>
      </w:r>
    </w:p>
    <w:p w14:paraId="4BB10F41"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The </w:t>
      </w:r>
      <w:r>
        <w:rPr>
          <w:rFonts w:ascii="Calibri" w:hAnsi="Calibri" w:cs="Arial"/>
        </w:rPr>
        <w:t>Designated Lead</w:t>
      </w:r>
      <w:r w:rsidRPr="00005CA9">
        <w:rPr>
          <w:rFonts w:ascii="Calibri" w:hAnsi="Calibri" w:cs="Arial"/>
        </w:rPr>
        <w:t xml:space="preserve"> is responsible for reporting to the </w:t>
      </w:r>
      <w:r>
        <w:rPr>
          <w:rFonts w:ascii="Calibri" w:hAnsi="Calibri" w:cs="Arial"/>
        </w:rPr>
        <w:t>Nursery Manager</w:t>
      </w:r>
      <w:r w:rsidRPr="00005CA9">
        <w:rPr>
          <w:rFonts w:ascii="Calibri" w:hAnsi="Calibri" w:cs="Arial"/>
        </w:rPr>
        <w:t xml:space="preserve"> and seeking advice if required prior to making a referral as described above.</w:t>
      </w:r>
    </w:p>
    <w:p w14:paraId="62A30EDF"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For child protection concerns at Tier 3 and 4** it will be necessary for the </w:t>
      </w:r>
      <w:r>
        <w:rPr>
          <w:rFonts w:ascii="Calibri" w:hAnsi="Calibri" w:cs="Arial"/>
        </w:rPr>
        <w:t>Designated Lead</w:t>
      </w:r>
      <w:r w:rsidRPr="00005CA9">
        <w:rPr>
          <w:rFonts w:ascii="Calibri" w:hAnsi="Calibri" w:cs="Arial"/>
        </w:rPr>
        <w:t xml:space="preserve"> to complete </w:t>
      </w:r>
      <w:r w:rsidRPr="006031B4">
        <w:rPr>
          <w:rFonts w:ascii="Calibri" w:hAnsi="Calibri" w:cs="Arial"/>
          <w:i/>
          <w:iCs/>
        </w:rPr>
        <w:t>Confidential safeguarding incident report form</w:t>
      </w:r>
      <w:r w:rsidRPr="00005CA9">
        <w:rPr>
          <w:rFonts w:ascii="Calibri" w:hAnsi="Calibri" w:cs="Arial"/>
        </w:rPr>
        <w:t xml:space="preserve"> and send it to the </w:t>
      </w:r>
      <w:r>
        <w:rPr>
          <w:rFonts w:ascii="Calibri" w:hAnsi="Calibri" w:cs="Arial"/>
        </w:rPr>
        <w:t>Nursery Manager</w:t>
      </w:r>
      <w:r w:rsidRPr="00005CA9">
        <w:rPr>
          <w:rFonts w:ascii="Calibri" w:hAnsi="Calibri" w:cs="Arial"/>
        </w:rPr>
        <w:t xml:space="preserve">. </w:t>
      </w:r>
    </w:p>
    <w:p w14:paraId="247E6E2F"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Further briefings are sent to the </w:t>
      </w:r>
      <w:r>
        <w:rPr>
          <w:rFonts w:ascii="Calibri" w:hAnsi="Calibri" w:cs="Arial"/>
        </w:rPr>
        <w:t>Nursery Manager</w:t>
      </w:r>
      <w:r w:rsidRPr="00005CA9">
        <w:rPr>
          <w:rFonts w:ascii="Calibri" w:hAnsi="Calibri" w:cs="Arial"/>
        </w:rPr>
        <w:t xml:space="preserve"> when updates are received until the issue is concluded.</w:t>
      </w:r>
    </w:p>
    <w:p w14:paraId="2155CD81" w14:textId="77777777" w:rsidR="00CF4F9D" w:rsidRPr="006031B4" w:rsidRDefault="00CF4F9D" w:rsidP="00CF4F9D">
      <w:pPr>
        <w:shd w:val="clear" w:color="auto" w:fill="FFFFFF"/>
        <w:jc w:val="both"/>
        <w:rPr>
          <w:rFonts w:ascii="Calibri" w:hAnsi="Calibri" w:cs="Arial"/>
          <w:i/>
          <w:iCs/>
        </w:rPr>
      </w:pPr>
      <w:r w:rsidRPr="006031B4">
        <w:rPr>
          <w:rFonts w:ascii="Calibri" w:hAnsi="Calibri" w:cs="Arial"/>
          <w:i/>
          <w:iCs/>
        </w:rPr>
        <w:t>** Tier 3: Children with complex multiple needs, requiring specialist services in order to achieve or maintain a satisfactory level of health or development or to prevent significant impairment of their health and development and/or who are disabled. Tier 4: Children in acute need, who are suffering or are likely to suffer significant harm.</w:t>
      </w:r>
    </w:p>
    <w:p w14:paraId="73B98BD3" w14:textId="77777777" w:rsidR="00CF4F9D" w:rsidRDefault="00CF4F9D" w:rsidP="00CF4F9D">
      <w:pPr>
        <w:shd w:val="clear" w:color="auto" w:fill="FFFFFF"/>
        <w:jc w:val="both"/>
        <w:rPr>
          <w:rFonts w:ascii="Calibri" w:hAnsi="Calibri" w:cs="Arial"/>
        </w:rPr>
      </w:pPr>
    </w:p>
    <w:p w14:paraId="38B3832B" w14:textId="77777777" w:rsidR="00CF4F9D" w:rsidRPr="006031B4" w:rsidRDefault="00CF4F9D" w:rsidP="00CF4F9D">
      <w:pPr>
        <w:shd w:val="clear" w:color="auto" w:fill="FFFFFF"/>
        <w:jc w:val="both"/>
        <w:rPr>
          <w:rFonts w:ascii="Calibri" w:hAnsi="Calibri" w:cs="Arial"/>
          <w:i/>
          <w:iCs/>
        </w:rPr>
      </w:pPr>
      <w:r w:rsidRPr="006031B4">
        <w:rPr>
          <w:rFonts w:ascii="Calibri" w:hAnsi="Calibri" w:cs="Arial"/>
          <w:i/>
          <w:iCs/>
        </w:rPr>
        <w:t>Professional disagreement/escalation process</w:t>
      </w:r>
    </w:p>
    <w:p w14:paraId="59BBCDDB"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lastRenderedPageBreak/>
        <w:t>•</w:t>
      </w:r>
      <w:r w:rsidRPr="00005CA9">
        <w:rPr>
          <w:rFonts w:ascii="Calibri" w:hAnsi="Calibri" w:cs="Arial"/>
        </w:rPr>
        <w:tab/>
        <w:t xml:space="preserve">If a practitioner disagrees with a decision made by the </w:t>
      </w:r>
      <w:r>
        <w:rPr>
          <w:rFonts w:ascii="Calibri" w:hAnsi="Calibri" w:cs="Arial"/>
        </w:rPr>
        <w:t>Designated Lead</w:t>
      </w:r>
      <w:r w:rsidRPr="00005CA9">
        <w:rPr>
          <w:rFonts w:ascii="Calibri" w:hAnsi="Calibri" w:cs="Arial"/>
        </w:rPr>
        <w:t xml:space="preserve"> not to make a referral to social care they must initially discuss and try to resolve it with them.</w:t>
      </w:r>
    </w:p>
    <w:p w14:paraId="14D5351C"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If the disagreement cannot be resolved with the </w:t>
      </w:r>
      <w:r>
        <w:rPr>
          <w:rFonts w:ascii="Calibri" w:hAnsi="Calibri" w:cs="Arial"/>
        </w:rPr>
        <w:t>Designated Led</w:t>
      </w:r>
      <w:r w:rsidRPr="00005CA9">
        <w:rPr>
          <w:rFonts w:ascii="Calibri" w:hAnsi="Calibri" w:cs="Arial"/>
        </w:rPr>
        <w:t xml:space="preserve"> and the practitioner continues to feel a safeguarding referral is required then they discuss this with the </w:t>
      </w:r>
      <w:r>
        <w:rPr>
          <w:rFonts w:ascii="Calibri" w:hAnsi="Calibri" w:cs="Arial"/>
        </w:rPr>
        <w:t>Nursery Manager</w:t>
      </w:r>
      <w:r w:rsidRPr="00005CA9">
        <w:rPr>
          <w:rFonts w:ascii="Calibri" w:hAnsi="Calibri" w:cs="Arial"/>
        </w:rPr>
        <w:t>.</w:t>
      </w:r>
    </w:p>
    <w:p w14:paraId="526331E3"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If issues cannot be resolved the whistle-blowing policy should be used, as set out below.</w:t>
      </w:r>
    </w:p>
    <w:p w14:paraId="427DAC94"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Supervision sessions are also used to discuss concerns, but this must not delay making safeguarding referrals. </w:t>
      </w:r>
    </w:p>
    <w:p w14:paraId="6A527ECF" w14:textId="77777777" w:rsidR="00CF4F9D" w:rsidRDefault="00CF4F9D" w:rsidP="00CF4F9D">
      <w:pPr>
        <w:shd w:val="clear" w:color="auto" w:fill="FFFFFF"/>
        <w:jc w:val="both"/>
        <w:rPr>
          <w:rFonts w:ascii="Calibri" w:hAnsi="Calibri" w:cs="Arial"/>
        </w:rPr>
      </w:pPr>
    </w:p>
    <w:p w14:paraId="2169DD7E" w14:textId="77777777" w:rsidR="009451FE" w:rsidRDefault="009451FE" w:rsidP="00CF4F9D">
      <w:pPr>
        <w:shd w:val="clear" w:color="auto" w:fill="FFFFFF"/>
        <w:jc w:val="both"/>
        <w:rPr>
          <w:rFonts w:ascii="Calibri" w:hAnsi="Calibri" w:cs="Arial"/>
          <w:i/>
          <w:iCs/>
        </w:rPr>
      </w:pPr>
    </w:p>
    <w:p w14:paraId="6FA6EFE2" w14:textId="77777777" w:rsidR="009451FE" w:rsidRDefault="009451FE" w:rsidP="00CF4F9D">
      <w:pPr>
        <w:shd w:val="clear" w:color="auto" w:fill="FFFFFF"/>
        <w:jc w:val="both"/>
        <w:rPr>
          <w:rFonts w:ascii="Calibri" w:hAnsi="Calibri" w:cs="Arial"/>
          <w:i/>
          <w:iCs/>
        </w:rPr>
      </w:pPr>
    </w:p>
    <w:p w14:paraId="79D7AB41" w14:textId="7562F03B" w:rsidR="00CF4F9D" w:rsidRPr="004615B5" w:rsidRDefault="00CF4F9D" w:rsidP="00CF4F9D">
      <w:pPr>
        <w:shd w:val="clear" w:color="auto" w:fill="FFFFFF"/>
        <w:jc w:val="both"/>
        <w:rPr>
          <w:rFonts w:ascii="Calibri" w:hAnsi="Calibri" w:cs="Arial"/>
          <w:i/>
          <w:iCs/>
        </w:rPr>
      </w:pPr>
      <w:r w:rsidRPr="004615B5">
        <w:rPr>
          <w:rFonts w:ascii="Calibri" w:hAnsi="Calibri" w:cs="Arial"/>
          <w:i/>
          <w:iCs/>
        </w:rPr>
        <w:t>Whistleblowing</w:t>
      </w:r>
    </w:p>
    <w:p w14:paraId="61D1D792" w14:textId="77777777" w:rsidR="00CF4F9D" w:rsidRPr="00005CA9" w:rsidRDefault="00CF4F9D" w:rsidP="00CF4F9D">
      <w:pPr>
        <w:shd w:val="clear" w:color="auto" w:fill="FFFFFF"/>
        <w:jc w:val="both"/>
        <w:rPr>
          <w:rFonts w:ascii="Calibri" w:hAnsi="Calibri" w:cs="Arial"/>
        </w:rPr>
      </w:pPr>
      <w:r w:rsidRPr="00005CA9">
        <w:rPr>
          <w:rFonts w:ascii="Calibri" w:hAnsi="Calibri" w:cs="Arial"/>
        </w:rPr>
        <w:t>The whistle blowing procedure must be followed in the first instance if:</w:t>
      </w:r>
    </w:p>
    <w:p w14:paraId="4A47D8BA"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a criminal offence has been committed, is being committed or is likely to be committed</w:t>
      </w:r>
    </w:p>
    <w:p w14:paraId="4152257F"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a person has failed, is failing or is likely to fail to comply with any legal obligation to which he or she is subject. This includes non-compliance with policies and procedures, breaches of EYFS and/or registration requirements</w:t>
      </w:r>
    </w:p>
    <w:p w14:paraId="07754F62"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a miscarriage of justice has occurred, is occurring or is likely to occur</w:t>
      </w:r>
    </w:p>
    <w:p w14:paraId="3A7318B3"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the health and safety of any individual has been, is being or is likely to be endangered</w:t>
      </w:r>
    </w:p>
    <w:p w14:paraId="6C876A69" w14:textId="77777777" w:rsidR="00CF4F9D" w:rsidRPr="00005CA9"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 xml:space="preserve">the working environment has been, is being or is likely to be </w:t>
      </w:r>
      <w:proofErr w:type="gramStart"/>
      <w:r w:rsidRPr="00005CA9">
        <w:rPr>
          <w:rFonts w:ascii="Calibri" w:hAnsi="Calibri" w:cs="Arial"/>
        </w:rPr>
        <w:t>damaged;</w:t>
      </w:r>
      <w:proofErr w:type="gramEnd"/>
    </w:p>
    <w:p w14:paraId="220A20C1" w14:textId="77777777" w:rsidR="00CF4F9D" w:rsidRDefault="00CF4F9D" w:rsidP="00CF4F9D">
      <w:pPr>
        <w:shd w:val="clear" w:color="auto" w:fill="FFFFFF"/>
        <w:ind w:left="426" w:hanging="426"/>
        <w:jc w:val="both"/>
        <w:rPr>
          <w:rFonts w:ascii="Calibri" w:hAnsi="Calibri" w:cs="Arial"/>
        </w:rPr>
      </w:pPr>
      <w:r w:rsidRPr="00005CA9">
        <w:rPr>
          <w:rFonts w:ascii="Calibri" w:hAnsi="Calibri" w:cs="Arial"/>
        </w:rPr>
        <w:t>-</w:t>
      </w:r>
      <w:r w:rsidRPr="00005CA9">
        <w:rPr>
          <w:rFonts w:ascii="Calibri" w:hAnsi="Calibri" w:cs="Arial"/>
        </w:rPr>
        <w:tab/>
        <w:t>that information tending to show any matter falling within any one of the preceding clauses has been, is being or is likely to be deliberately concealed</w:t>
      </w:r>
    </w:p>
    <w:p w14:paraId="79974116" w14:textId="77777777" w:rsidR="00CF4F9D" w:rsidRPr="00005CA9" w:rsidRDefault="00CF4F9D" w:rsidP="00CF4F9D">
      <w:pPr>
        <w:shd w:val="clear" w:color="auto" w:fill="FFFFFF"/>
        <w:ind w:left="426" w:hanging="426"/>
        <w:jc w:val="both"/>
        <w:rPr>
          <w:rFonts w:ascii="Calibri" w:hAnsi="Calibri" w:cs="Arial"/>
        </w:rPr>
      </w:pPr>
    </w:p>
    <w:p w14:paraId="3AA8D2F1" w14:textId="77777777" w:rsidR="00CF4F9D" w:rsidRPr="00005CA9" w:rsidRDefault="00CF4F9D" w:rsidP="00CF4F9D">
      <w:pPr>
        <w:shd w:val="clear" w:color="auto" w:fill="FFFFFF"/>
        <w:jc w:val="both"/>
        <w:rPr>
          <w:rFonts w:ascii="Calibri" w:hAnsi="Calibri" w:cs="Arial"/>
        </w:rPr>
      </w:pPr>
      <w:r w:rsidRPr="00005CA9">
        <w:rPr>
          <w:rFonts w:ascii="Calibri" w:hAnsi="Calibri" w:cs="Arial"/>
        </w:rPr>
        <w:t>There are 3 stages to raising concerns as follows:</w:t>
      </w:r>
    </w:p>
    <w:p w14:paraId="79B13B64" w14:textId="77777777" w:rsidR="00CF4F9D" w:rsidRPr="00005CA9" w:rsidRDefault="00CF4F9D" w:rsidP="00CF4F9D">
      <w:pPr>
        <w:shd w:val="clear" w:color="auto" w:fill="FFFFFF"/>
        <w:ind w:left="709" w:hanging="283"/>
        <w:jc w:val="both"/>
        <w:rPr>
          <w:rFonts w:ascii="Calibri" w:hAnsi="Calibri" w:cs="Arial"/>
        </w:rPr>
      </w:pPr>
      <w:r w:rsidRPr="00005CA9">
        <w:rPr>
          <w:rFonts w:ascii="Calibri" w:hAnsi="Calibri" w:cs="Arial"/>
        </w:rPr>
        <w:t>1.</w:t>
      </w:r>
      <w:r w:rsidRPr="00005CA9">
        <w:rPr>
          <w:rFonts w:ascii="Calibri" w:hAnsi="Calibri" w:cs="Arial"/>
        </w:rPr>
        <w:tab/>
        <w:t xml:space="preserve">If staff wish to raise or discuss any issues which might fall into the above categories, they should normally raise this issue with their manager/Designated Person. </w:t>
      </w:r>
    </w:p>
    <w:p w14:paraId="1F407559" w14:textId="77777777" w:rsidR="00CF4F9D" w:rsidRPr="00005CA9" w:rsidRDefault="00CF4F9D" w:rsidP="00CF4F9D">
      <w:pPr>
        <w:shd w:val="clear" w:color="auto" w:fill="FFFFFF"/>
        <w:ind w:left="709" w:hanging="283"/>
        <w:jc w:val="both"/>
        <w:rPr>
          <w:rFonts w:ascii="Calibri" w:hAnsi="Calibri" w:cs="Arial"/>
        </w:rPr>
      </w:pPr>
      <w:r w:rsidRPr="00005CA9">
        <w:rPr>
          <w:rFonts w:ascii="Calibri" w:hAnsi="Calibri" w:cs="Arial"/>
        </w:rPr>
        <w:t>2.</w:t>
      </w:r>
      <w:r w:rsidRPr="00005CA9">
        <w:rPr>
          <w:rFonts w:ascii="Calibri" w:hAnsi="Calibri" w:cs="Arial"/>
        </w:rPr>
        <w:tab/>
        <w:t xml:space="preserve">Staff who are unable to raise the issue with their manager/Designated Person should raise the issue with their line manager’s manager/Designated Officer. </w:t>
      </w:r>
    </w:p>
    <w:p w14:paraId="06E2A14A" w14:textId="7E9E9F85" w:rsidR="00CF4F9D" w:rsidRPr="00156286" w:rsidRDefault="00CF4F9D" w:rsidP="00CF4F9D">
      <w:pPr>
        <w:shd w:val="clear" w:color="auto" w:fill="FFFFFF"/>
        <w:ind w:left="709" w:hanging="283"/>
        <w:jc w:val="both"/>
        <w:rPr>
          <w:rFonts w:ascii="Calibri" w:hAnsi="Calibri" w:cs="Arial"/>
          <w:b/>
          <w:bCs/>
        </w:rPr>
      </w:pPr>
      <w:r w:rsidRPr="00005CA9">
        <w:rPr>
          <w:rFonts w:ascii="Calibri" w:hAnsi="Calibri" w:cs="Arial"/>
        </w:rPr>
        <w:t>3.</w:t>
      </w:r>
      <w:r w:rsidRPr="00005CA9">
        <w:rPr>
          <w:rFonts w:ascii="Calibri" w:hAnsi="Calibri" w:cs="Arial"/>
        </w:rPr>
        <w:tab/>
        <w:t xml:space="preserve">If staff are still concerned after the investigation, or the matter is so serious that they cannot discuss it with a </w:t>
      </w:r>
      <w:r>
        <w:rPr>
          <w:rFonts w:ascii="Calibri" w:hAnsi="Calibri" w:cs="Arial"/>
        </w:rPr>
        <w:t>Nursery M</w:t>
      </w:r>
      <w:r w:rsidRPr="00005CA9">
        <w:rPr>
          <w:rFonts w:ascii="Calibri" w:hAnsi="Calibri" w:cs="Arial"/>
        </w:rPr>
        <w:t xml:space="preserve">anager, they should raise the matter with </w:t>
      </w:r>
      <w:r>
        <w:rPr>
          <w:rFonts w:ascii="Calibri" w:hAnsi="Calibri" w:cs="Arial"/>
        </w:rPr>
        <w:t xml:space="preserve">the Nursery Owner </w:t>
      </w:r>
      <w:r>
        <w:rPr>
          <w:rFonts w:ascii="Calibri" w:hAnsi="Calibri" w:cs="Arial"/>
          <w:b/>
          <w:bCs/>
        </w:rPr>
        <w:t>Mrs Sue Highet 07710 350 013</w:t>
      </w:r>
      <w:r w:rsidR="00156286" w:rsidRPr="00156286">
        <w:rPr>
          <w:rFonts w:ascii="Calibri" w:hAnsi="Calibri" w:cs="Arial"/>
          <w:b/>
          <w:bCs/>
        </w:rPr>
        <w:t xml:space="preserve"> or directly to LADO</w:t>
      </w:r>
      <w:r w:rsidR="00156286">
        <w:rPr>
          <w:rFonts w:ascii="Calibri" w:hAnsi="Calibri" w:cs="Arial"/>
          <w:b/>
          <w:bCs/>
        </w:rPr>
        <w:t xml:space="preserve"> (Fiona) 01635 503 153 or CASS 01635 503 190.</w:t>
      </w:r>
    </w:p>
    <w:p w14:paraId="250E8355" w14:textId="77777777" w:rsidR="009451FE" w:rsidRDefault="009451FE" w:rsidP="00CF4F9D">
      <w:pPr>
        <w:shd w:val="clear" w:color="auto" w:fill="FFFFFF"/>
        <w:jc w:val="both"/>
        <w:rPr>
          <w:rFonts w:ascii="Calibri" w:hAnsi="Calibri" w:cs="Arial"/>
        </w:rPr>
      </w:pPr>
    </w:p>
    <w:p w14:paraId="3F525213" w14:textId="724D9308" w:rsidR="00CF4F9D" w:rsidRPr="00005CA9" w:rsidRDefault="00CF4F9D" w:rsidP="00CF4F9D">
      <w:pPr>
        <w:shd w:val="clear" w:color="auto" w:fill="FFFFFF"/>
        <w:jc w:val="both"/>
        <w:rPr>
          <w:rFonts w:ascii="Calibri" w:hAnsi="Calibri" w:cs="Arial"/>
        </w:rPr>
      </w:pPr>
      <w:r w:rsidRPr="00005CA9">
        <w:rPr>
          <w:rFonts w:ascii="Calibri" w:hAnsi="Calibri" w:cs="Arial"/>
        </w:rPr>
        <w:t xml:space="preserve">Ultimately, if an issue cannot be resolved and the member of staff believes a child remains at risk because the setting or the local authority have not responded appropriately, the </w:t>
      </w:r>
      <w:r w:rsidRPr="00537633">
        <w:rPr>
          <w:rFonts w:ascii="Calibri" w:hAnsi="Calibri" w:cs="Arial"/>
          <w:b/>
          <w:bCs/>
        </w:rPr>
        <w:t>NSPCC have introduced a whistle-blowing helpline 0800 028 0285</w:t>
      </w:r>
      <w:r w:rsidRPr="00005CA9">
        <w:rPr>
          <w:rFonts w:ascii="Calibri" w:hAnsi="Calibri" w:cs="Arial"/>
        </w:rPr>
        <w:t xml:space="preserve"> for professionals who believe that:</w:t>
      </w:r>
    </w:p>
    <w:p w14:paraId="54237399" w14:textId="77777777" w:rsidR="00CF4F9D" w:rsidRPr="00005CA9" w:rsidRDefault="00CF4F9D" w:rsidP="00CF4F9D">
      <w:pPr>
        <w:shd w:val="clear" w:color="auto" w:fill="FFFFFF"/>
        <w:ind w:firstLine="720"/>
        <w:jc w:val="both"/>
        <w:rPr>
          <w:rFonts w:ascii="Calibri" w:hAnsi="Calibri" w:cs="Arial"/>
        </w:rPr>
      </w:pPr>
      <w:r>
        <w:rPr>
          <w:rFonts w:ascii="Calibri" w:hAnsi="Calibri" w:cs="Arial"/>
        </w:rPr>
        <w:t xml:space="preserve">- </w:t>
      </w:r>
      <w:r w:rsidRPr="00005CA9">
        <w:rPr>
          <w:rFonts w:ascii="Calibri" w:hAnsi="Calibri" w:cs="Arial"/>
        </w:rPr>
        <w:t>their own or another employer will cover up the concern</w:t>
      </w:r>
    </w:p>
    <w:p w14:paraId="6F16A678" w14:textId="77777777" w:rsidR="00CF4F9D" w:rsidRPr="00005CA9" w:rsidRDefault="00CF4F9D" w:rsidP="00CF4F9D">
      <w:pPr>
        <w:shd w:val="clear" w:color="auto" w:fill="FFFFFF"/>
        <w:ind w:firstLine="720"/>
        <w:jc w:val="both"/>
        <w:rPr>
          <w:rFonts w:ascii="Calibri" w:hAnsi="Calibri" w:cs="Arial"/>
        </w:rPr>
      </w:pPr>
      <w:r>
        <w:rPr>
          <w:rFonts w:ascii="Calibri" w:hAnsi="Calibri" w:cs="Arial"/>
        </w:rPr>
        <w:t xml:space="preserve">- </w:t>
      </w:r>
      <w:r w:rsidRPr="00005CA9">
        <w:rPr>
          <w:rFonts w:ascii="Calibri" w:hAnsi="Calibri" w:cs="Arial"/>
        </w:rPr>
        <w:t>they will be treated unfairly by their own employer for complaining</w:t>
      </w:r>
    </w:p>
    <w:p w14:paraId="52FD4D64" w14:textId="77777777" w:rsidR="00CF4F9D" w:rsidRPr="00005CA9" w:rsidRDefault="00CF4F9D" w:rsidP="00CF4F9D">
      <w:pPr>
        <w:shd w:val="clear" w:color="auto" w:fill="FFFFFF"/>
        <w:ind w:firstLine="720"/>
        <w:jc w:val="both"/>
        <w:rPr>
          <w:rFonts w:ascii="Calibri" w:hAnsi="Calibri" w:cs="Arial"/>
        </w:rPr>
      </w:pPr>
      <w:r>
        <w:rPr>
          <w:rFonts w:ascii="Calibri" w:hAnsi="Calibri" w:cs="Arial"/>
        </w:rPr>
        <w:t xml:space="preserve">- </w:t>
      </w:r>
      <w:r w:rsidRPr="00005CA9">
        <w:rPr>
          <w:rFonts w:ascii="Calibri" w:hAnsi="Calibri" w:cs="Arial"/>
        </w:rPr>
        <w:t>if they have already told their own employer and they have not responded</w:t>
      </w:r>
    </w:p>
    <w:p w14:paraId="69991CC5" w14:textId="31F1942C" w:rsidR="001462BB" w:rsidRDefault="001462BB" w:rsidP="004615B5">
      <w:pPr>
        <w:shd w:val="clear" w:color="auto" w:fill="FFFFFF"/>
        <w:ind w:left="426" w:hanging="426"/>
        <w:jc w:val="both"/>
        <w:rPr>
          <w:rFonts w:ascii="Calibri" w:hAnsi="Calibri" w:cs="Arial"/>
        </w:rPr>
      </w:pPr>
    </w:p>
    <w:p w14:paraId="64E49BAA" w14:textId="6CFDE781" w:rsidR="001462BB" w:rsidRPr="00C65AA4" w:rsidRDefault="00E35AA4" w:rsidP="001462BB">
      <w:pPr>
        <w:shd w:val="clear" w:color="auto" w:fill="FFFFFF"/>
        <w:ind w:left="426" w:hanging="426"/>
        <w:jc w:val="both"/>
        <w:rPr>
          <w:rFonts w:ascii="Calibri" w:hAnsi="Calibri" w:cs="Arial"/>
          <w:b/>
          <w:bCs/>
        </w:rPr>
      </w:pPr>
      <w:r>
        <w:rPr>
          <w:rFonts w:ascii="Calibri" w:hAnsi="Calibri" w:cs="Arial"/>
          <w:b/>
          <w:bCs/>
        </w:rPr>
        <w:t xml:space="preserve">Low Level concerns and </w:t>
      </w:r>
      <w:r w:rsidR="001462BB" w:rsidRPr="00C65AA4">
        <w:rPr>
          <w:rFonts w:ascii="Calibri" w:hAnsi="Calibri" w:cs="Arial"/>
          <w:b/>
          <w:bCs/>
        </w:rPr>
        <w:t>Allegations</w:t>
      </w:r>
      <w:r>
        <w:rPr>
          <w:rFonts w:ascii="Calibri" w:hAnsi="Calibri" w:cs="Arial"/>
          <w:b/>
          <w:bCs/>
        </w:rPr>
        <w:t xml:space="preserve"> of Serious harm or abuse</w:t>
      </w:r>
      <w:r w:rsidR="001462BB" w:rsidRPr="00C65AA4">
        <w:rPr>
          <w:rFonts w:ascii="Calibri" w:hAnsi="Calibri" w:cs="Arial"/>
          <w:b/>
          <w:bCs/>
        </w:rPr>
        <w:t xml:space="preserve"> against Staff, Students or Agency Staff</w:t>
      </w:r>
    </w:p>
    <w:p w14:paraId="3134ADC3" w14:textId="4E22C267" w:rsidR="001462BB" w:rsidRPr="001462BB" w:rsidRDefault="001462BB" w:rsidP="001462BB">
      <w:pPr>
        <w:shd w:val="clear" w:color="auto" w:fill="FFFFFF"/>
        <w:jc w:val="both"/>
        <w:rPr>
          <w:rFonts w:ascii="Calibri" w:hAnsi="Calibri" w:cs="Arial"/>
        </w:rPr>
      </w:pPr>
      <w:r w:rsidRPr="001462BB">
        <w:rPr>
          <w:rFonts w:ascii="Calibri" w:hAnsi="Calibri" w:cs="Arial"/>
        </w:rPr>
        <w:t>Concerns may come from a parent, child, colleague or member of the public. Allegations or concerns must be referred</w:t>
      </w:r>
      <w:r>
        <w:rPr>
          <w:rFonts w:ascii="Calibri" w:hAnsi="Calibri" w:cs="Arial"/>
        </w:rPr>
        <w:t xml:space="preserve"> </w:t>
      </w:r>
      <w:r w:rsidRPr="001462BB">
        <w:rPr>
          <w:rFonts w:ascii="Calibri" w:hAnsi="Calibri" w:cs="Arial"/>
        </w:rPr>
        <w:t xml:space="preserve">to the </w:t>
      </w:r>
      <w:r>
        <w:rPr>
          <w:rFonts w:ascii="Calibri" w:hAnsi="Calibri" w:cs="Arial"/>
        </w:rPr>
        <w:t>Designated Lead</w:t>
      </w:r>
      <w:r w:rsidRPr="001462BB">
        <w:rPr>
          <w:rFonts w:ascii="Calibri" w:hAnsi="Calibri" w:cs="Arial"/>
        </w:rPr>
        <w:t xml:space="preserve"> without delay - even if the person making the allegation later withdraws it.</w:t>
      </w:r>
    </w:p>
    <w:p w14:paraId="68E27F32" w14:textId="63A72218" w:rsidR="001462BB" w:rsidRDefault="001462BB" w:rsidP="001462BB">
      <w:pPr>
        <w:shd w:val="clear" w:color="auto" w:fill="FFFFFF"/>
        <w:ind w:left="426" w:hanging="426"/>
        <w:jc w:val="both"/>
        <w:rPr>
          <w:rFonts w:ascii="Calibri" w:hAnsi="Calibri" w:cs="Arial"/>
        </w:rPr>
      </w:pPr>
    </w:p>
    <w:p w14:paraId="2605018A" w14:textId="77777777" w:rsidR="00E35AA4" w:rsidRPr="00E35AA4" w:rsidRDefault="00E35AA4" w:rsidP="00E35AA4">
      <w:pPr>
        <w:shd w:val="clear" w:color="auto" w:fill="FFFFFF"/>
        <w:ind w:left="426" w:hanging="426"/>
        <w:jc w:val="both"/>
        <w:rPr>
          <w:rFonts w:ascii="Calibri" w:hAnsi="Calibri" w:cs="Arial"/>
          <w:i/>
          <w:iCs/>
        </w:rPr>
      </w:pPr>
      <w:r w:rsidRPr="00E35AA4">
        <w:rPr>
          <w:rFonts w:ascii="Calibri" w:hAnsi="Calibri" w:cs="Arial"/>
          <w:i/>
          <w:iCs/>
        </w:rPr>
        <w:t>What is a low-level concern?</w:t>
      </w:r>
    </w:p>
    <w:p w14:paraId="2918DBFB" w14:textId="77777777" w:rsidR="00E35AA4" w:rsidRPr="00E35AA4" w:rsidRDefault="00E35AA4" w:rsidP="00E35AA4">
      <w:pPr>
        <w:shd w:val="clear" w:color="auto" w:fill="FFFFFF"/>
        <w:ind w:left="426" w:hanging="426"/>
        <w:jc w:val="both"/>
        <w:rPr>
          <w:rFonts w:ascii="Calibri" w:hAnsi="Calibri" w:cs="Arial"/>
        </w:rPr>
      </w:pPr>
      <w:r w:rsidRPr="00E35AA4">
        <w:rPr>
          <w:rFonts w:ascii="Calibri" w:hAnsi="Calibri" w:cs="Arial"/>
        </w:rPr>
        <w:t>The NSPCC defines a low-level concern as ‘any concern that an adult has acted in a way that:</w:t>
      </w:r>
    </w:p>
    <w:p w14:paraId="39BC05A6" w14:textId="27840BE1" w:rsidR="00E35AA4" w:rsidRPr="00E35AA4" w:rsidRDefault="00E35AA4" w:rsidP="00E35AA4">
      <w:pPr>
        <w:shd w:val="clear" w:color="auto" w:fill="FFFFFF"/>
        <w:ind w:left="426" w:hanging="426"/>
        <w:jc w:val="both"/>
        <w:rPr>
          <w:rFonts w:ascii="Calibri" w:hAnsi="Calibri" w:cs="Arial"/>
        </w:rPr>
      </w:pPr>
      <w:r w:rsidRPr="00E35AA4">
        <w:rPr>
          <w:rFonts w:ascii="Calibri" w:hAnsi="Calibri" w:cs="Arial"/>
        </w:rPr>
        <w:t>•</w:t>
      </w:r>
      <w:r w:rsidRPr="00E35AA4">
        <w:rPr>
          <w:rFonts w:ascii="Calibri" w:hAnsi="Calibri" w:cs="Arial"/>
        </w:rPr>
        <w:tab/>
        <w:t xml:space="preserve">is inconsistent with the </w:t>
      </w:r>
      <w:r>
        <w:rPr>
          <w:rFonts w:ascii="Calibri" w:hAnsi="Calibri" w:cs="Arial"/>
        </w:rPr>
        <w:t>S</w:t>
      </w:r>
      <w:r w:rsidRPr="00E35AA4">
        <w:rPr>
          <w:rFonts w:ascii="Calibri" w:hAnsi="Calibri" w:cs="Arial"/>
        </w:rPr>
        <w:t>taff code of conduct, including inappropriate conduct outside of work</w:t>
      </w:r>
    </w:p>
    <w:p w14:paraId="7D31867F" w14:textId="1299B1AA" w:rsidR="00E35AA4" w:rsidRPr="00E35AA4" w:rsidRDefault="00E35AA4" w:rsidP="00E35AA4">
      <w:pPr>
        <w:shd w:val="clear" w:color="auto" w:fill="FFFFFF"/>
        <w:ind w:left="426" w:hanging="426"/>
        <w:jc w:val="both"/>
        <w:rPr>
          <w:rFonts w:ascii="Calibri" w:hAnsi="Calibri" w:cs="Arial"/>
        </w:rPr>
      </w:pPr>
      <w:r w:rsidRPr="00E35AA4">
        <w:rPr>
          <w:rFonts w:ascii="Calibri" w:hAnsi="Calibri" w:cs="Arial"/>
        </w:rPr>
        <w:t>•</w:t>
      </w:r>
      <w:r w:rsidRPr="00E35AA4">
        <w:rPr>
          <w:rFonts w:ascii="Calibri" w:hAnsi="Calibri" w:cs="Arial"/>
        </w:rPr>
        <w:tab/>
        <w:t xml:space="preserve">doesn’t meet the threshold of harm or is not considered serious enough…to refer to the </w:t>
      </w:r>
      <w:r>
        <w:rPr>
          <w:rFonts w:ascii="Calibri" w:hAnsi="Calibri" w:cs="Arial"/>
        </w:rPr>
        <w:t>L</w:t>
      </w:r>
      <w:r w:rsidRPr="00E35AA4">
        <w:rPr>
          <w:rFonts w:ascii="Calibri" w:hAnsi="Calibri" w:cs="Arial"/>
        </w:rPr>
        <w:t xml:space="preserve">ocal </w:t>
      </w:r>
      <w:r>
        <w:rPr>
          <w:rFonts w:ascii="Calibri" w:hAnsi="Calibri" w:cs="Arial"/>
        </w:rPr>
        <w:t>A</w:t>
      </w:r>
      <w:r w:rsidRPr="00E35AA4">
        <w:rPr>
          <w:rFonts w:ascii="Calibri" w:hAnsi="Calibri" w:cs="Arial"/>
        </w:rPr>
        <w:t>uthority.</w:t>
      </w:r>
    </w:p>
    <w:p w14:paraId="41BED381" w14:textId="77777777" w:rsidR="00E35AA4" w:rsidRDefault="00E35AA4" w:rsidP="00E35AA4">
      <w:pPr>
        <w:shd w:val="clear" w:color="auto" w:fill="FFFFFF"/>
        <w:ind w:left="426" w:hanging="426"/>
        <w:jc w:val="both"/>
        <w:rPr>
          <w:rFonts w:ascii="Calibri" w:hAnsi="Calibri" w:cs="Arial"/>
        </w:rPr>
      </w:pPr>
    </w:p>
    <w:p w14:paraId="7001A421" w14:textId="67D3C1CD" w:rsidR="00E35AA4" w:rsidRPr="00E35AA4" w:rsidRDefault="00E35AA4" w:rsidP="00E35AA4">
      <w:pPr>
        <w:shd w:val="clear" w:color="auto" w:fill="FFFFFF"/>
        <w:ind w:left="426" w:hanging="426"/>
        <w:jc w:val="both"/>
        <w:rPr>
          <w:rFonts w:ascii="Calibri" w:hAnsi="Calibri" w:cs="Arial"/>
        </w:rPr>
      </w:pPr>
      <w:r w:rsidRPr="00E35AA4">
        <w:rPr>
          <w:rFonts w:ascii="Calibri" w:hAnsi="Calibri" w:cs="Arial"/>
        </w:rPr>
        <w:t>Low-level concerns are part of a spectrum of behaviour. This includes:</w:t>
      </w:r>
    </w:p>
    <w:p w14:paraId="0A0278B5" w14:textId="18FB6FFF" w:rsidR="00E35AA4" w:rsidRPr="00E35AA4" w:rsidRDefault="00E35AA4" w:rsidP="00E35AA4">
      <w:pPr>
        <w:pStyle w:val="ListParagraph"/>
        <w:numPr>
          <w:ilvl w:val="1"/>
          <w:numId w:val="23"/>
        </w:numPr>
        <w:shd w:val="clear" w:color="auto" w:fill="FFFFFF"/>
        <w:ind w:left="426" w:hanging="426"/>
        <w:jc w:val="both"/>
        <w:rPr>
          <w:rFonts w:ascii="Calibri" w:hAnsi="Calibri" w:cs="Arial"/>
          <w:sz w:val="22"/>
          <w:szCs w:val="22"/>
        </w:rPr>
      </w:pPr>
      <w:r w:rsidRPr="00E35AA4">
        <w:rPr>
          <w:rFonts w:ascii="Calibri" w:hAnsi="Calibri" w:cs="Arial"/>
          <w:sz w:val="22"/>
          <w:szCs w:val="22"/>
        </w:rPr>
        <w:t>inadvertent or thoughtless behaviour</w:t>
      </w:r>
    </w:p>
    <w:p w14:paraId="1BDD6ED4" w14:textId="7C844F49" w:rsidR="00E35AA4" w:rsidRPr="00E35AA4" w:rsidRDefault="00E35AA4" w:rsidP="00E35AA4">
      <w:pPr>
        <w:pStyle w:val="ListParagraph"/>
        <w:numPr>
          <w:ilvl w:val="1"/>
          <w:numId w:val="23"/>
        </w:numPr>
        <w:shd w:val="clear" w:color="auto" w:fill="FFFFFF"/>
        <w:ind w:left="426" w:hanging="426"/>
        <w:jc w:val="both"/>
        <w:rPr>
          <w:rFonts w:ascii="Calibri" w:hAnsi="Calibri" w:cs="Arial"/>
          <w:sz w:val="22"/>
          <w:szCs w:val="22"/>
        </w:rPr>
      </w:pPr>
      <w:r w:rsidRPr="00E35AA4">
        <w:rPr>
          <w:rFonts w:ascii="Calibri" w:hAnsi="Calibri" w:cs="Arial"/>
          <w:sz w:val="22"/>
          <w:szCs w:val="22"/>
        </w:rPr>
        <w:t>behaviour that might be considered inappropriate depending on the circumstances</w:t>
      </w:r>
    </w:p>
    <w:p w14:paraId="18F181E7" w14:textId="390946C7" w:rsidR="00E35AA4" w:rsidRPr="00E35AA4" w:rsidRDefault="00E35AA4" w:rsidP="00E35AA4">
      <w:pPr>
        <w:pStyle w:val="ListParagraph"/>
        <w:numPr>
          <w:ilvl w:val="1"/>
          <w:numId w:val="23"/>
        </w:numPr>
        <w:shd w:val="clear" w:color="auto" w:fill="FFFFFF"/>
        <w:ind w:left="426" w:hanging="426"/>
        <w:jc w:val="both"/>
        <w:rPr>
          <w:rFonts w:ascii="Calibri" w:hAnsi="Calibri" w:cs="Arial"/>
          <w:sz w:val="22"/>
          <w:szCs w:val="22"/>
        </w:rPr>
      </w:pPr>
      <w:r w:rsidRPr="00E35AA4">
        <w:rPr>
          <w:rFonts w:ascii="Calibri" w:hAnsi="Calibri" w:cs="Arial"/>
          <w:sz w:val="22"/>
          <w:szCs w:val="22"/>
        </w:rPr>
        <w:t>behaviour which is intended to enable abuse</w:t>
      </w:r>
    </w:p>
    <w:p w14:paraId="619FE8CF" w14:textId="77777777" w:rsidR="00E35AA4" w:rsidRDefault="00E35AA4" w:rsidP="00E35AA4">
      <w:pPr>
        <w:shd w:val="clear" w:color="auto" w:fill="FFFFFF"/>
        <w:ind w:left="426" w:hanging="426"/>
        <w:jc w:val="both"/>
        <w:rPr>
          <w:rFonts w:ascii="Calibri" w:hAnsi="Calibri" w:cs="Arial"/>
        </w:rPr>
      </w:pPr>
    </w:p>
    <w:p w14:paraId="041127F4" w14:textId="720FC25A" w:rsidR="00E35AA4" w:rsidRPr="00E35AA4" w:rsidRDefault="00E35AA4" w:rsidP="00E35AA4">
      <w:pPr>
        <w:shd w:val="clear" w:color="auto" w:fill="FFFFFF"/>
        <w:ind w:left="426" w:hanging="426"/>
        <w:jc w:val="both"/>
        <w:rPr>
          <w:rFonts w:ascii="Calibri" w:hAnsi="Calibri" w:cs="Arial"/>
        </w:rPr>
      </w:pPr>
      <w:r w:rsidRPr="00E35AA4">
        <w:rPr>
          <w:rFonts w:ascii="Calibri" w:hAnsi="Calibri" w:cs="Arial"/>
        </w:rPr>
        <w:t>Examples of such behaviour could include:</w:t>
      </w:r>
    </w:p>
    <w:p w14:paraId="2136757D" w14:textId="46E84104" w:rsidR="00E35AA4" w:rsidRPr="00E35AA4" w:rsidRDefault="00E35AA4" w:rsidP="00E35AA4">
      <w:pPr>
        <w:pStyle w:val="ListParagraph"/>
        <w:numPr>
          <w:ilvl w:val="1"/>
          <w:numId w:val="21"/>
        </w:numPr>
        <w:shd w:val="clear" w:color="auto" w:fill="FFFFFF"/>
        <w:ind w:left="426" w:hanging="426"/>
        <w:jc w:val="both"/>
        <w:rPr>
          <w:rFonts w:ascii="Calibri" w:hAnsi="Calibri" w:cs="Arial"/>
          <w:sz w:val="22"/>
          <w:szCs w:val="22"/>
        </w:rPr>
      </w:pPr>
      <w:r w:rsidRPr="00E35AA4">
        <w:rPr>
          <w:rFonts w:ascii="Calibri" w:hAnsi="Calibri" w:cs="Arial"/>
          <w:sz w:val="22"/>
          <w:szCs w:val="22"/>
        </w:rPr>
        <w:t>being over friendly with children</w:t>
      </w:r>
    </w:p>
    <w:p w14:paraId="4145F894" w14:textId="4F6E695C" w:rsidR="00E35AA4" w:rsidRPr="00E35AA4" w:rsidRDefault="00E35AA4" w:rsidP="00E35AA4">
      <w:pPr>
        <w:pStyle w:val="ListParagraph"/>
        <w:numPr>
          <w:ilvl w:val="1"/>
          <w:numId w:val="21"/>
        </w:numPr>
        <w:shd w:val="clear" w:color="auto" w:fill="FFFFFF"/>
        <w:ind w:left="426" w:hanging="426"/>
        <w:jc w:val="both"/>
        <w:rPr>
          <w:rFonts w:ascii="Calibri" w:hAnsi="Calibri" w:cs="Arial"/>
          <w:sz w:val="22"/>
          <w:szCs w:val="22"/>
        </w:rPr>
      </w:pPr>
      <w:r w:rsidRPr="00E35AA4">
        <w:rPr>
          <w:rFonts w:ascii="Calibri" w:hAnsi="Calibri" w:cs="Arial"/>
          <w:sz w:val="22"/>
          <w:szCs w:val="22"/>
        </w:rPr>
        <w:t>having favourites</w:t>
      </w:r>
    </w:p>
    <w:p w14:paraId="345E1A23" w14:textId="1B0505AD" w:rsidR="00E35AA4" w:rsidRPr="00E35AA4" w:rsidRDefault="00E35AA4" w:rsidP="00E35AA4">
      <w:pPr>
        <w:pStyle w:val="ListParagraph"/>
        <w:numPr>
          <w:ilvl w:val="1"/>
          <w:numId w:val="21"/>
        </w:numPr>
        <w:shd w:val="clear" w:color="auto" w:fill="FFFFFF"/>
        <w:ind w:left="426" w:hanging="426"/>
        <w:jc w:val="both"/>
        <w:rPr>
          <w:rFonts w:ascii="Calibri" w:hAnsi="Calibri" w:cs="Arial"/>
          <w:sz w:val="22"/>
          <w:szCs w:val="22"/>
        </w:rPr>
      </w:pPr>
      <w:r w:rsidRPr="00E35AA4">
        <w:rPr>
          <w:rFonts w:ascii="Calibri" w:hAnsi="Calibri" w:cs="Arial"/>
          <w:sz w:val="22"/>
          <w:szCs w:val="22"/>
        </w:rPr>
        <w:t>adults taking photographs of children on their mobile phone</w:t>
      </w:r>
    </w:p>
    <w:p w14:paraId="191D786D" w14:textId="4C437BC4" w:rsidR="00E35AA4" w:rsidRPr="00E35AA4" w:rsidRDefault="00E35AA4" w:rsidP="00E35AA4">
      <w:pPr>
        <w:pStyle w:val="ListParagraph"/>
        <w:numPr>
          <w:ilvl w:val="1"/>
          <w:numId w:val="21"/>
        </w:numPr>
        <w:shd w:val="clear" w:color="auto" w:fill="FFFFFF"/>
        <w:ind w:left="426" w:hanging="426"/>
        <w:jc w:val="both"/>
        <w:rPr>
          <w:rFonts w:ascii="Calibri" w:hAnsi="Calibri" w:cs="Arial"/>
          <w:sz w:val="22"/>
          <w:szCs w:val="22"/>
        </w:rPr>
      </w:pPr>
      <w:r w:rsidRPr="00E35AA4">
        <w:rPr>
          <w:rFonts w:ascii="Calibri" w:hAnsi="Calibri" w:cs="Arial"/>
          <w:sz w:val="22"/>
          <w:szCs w:val="22"/>
        </w:rPr>
        <w:t>engaging with a child on a one-to-one basis in a secluded area or behind a closed door</w:t>
      </w:r>
    </w:p>
    <w:p w14:paraId="1AA19A8F" w14:textId="0E5B08C5" w:rsidR="00E35AA4" w:rsidRPr="00E35AA4" w:rsidRDefault="00E35AA4" w:rsidP="00E35AA4">
      <w:pPr>
        <w:pStyle w:val="ListParagraph"/>
        <w:numPr>
          <w:ilvl w:val="1"/>
          <w:numId w:val="21"/>
        </w:numPr>
        <w:shd w:val="clear" w:color="auto" w:fill="FFFFFF"/>
        <w:ind w:left="426" w:hanging="426"/>
        <w:jc w:val="both"/>
        <w:rPr>
          <w:rFonts w:ascii="Calibri" w:hAnsi="Calibri" w:cs="Arial"/>
          <w:sz w:val="22"/>
          <w:szCs w:val="22"/>
        </w:rPr>
      </w:pPr>
      <w:r w:rsidRPr="00E35AA4">
        <w:rPr>
          <w:rFonts w:ascii="Calibri" w:hAnsi="Calibri" w:cs="Arial"/>
          <w:sz w:val="22"/>
          <w:szCs w:val="22"/>
        </w:rPr>
        <w:t>using inappropriate sexualised, intimidating or offensive language’</w:t>
      </w:r>
    </w:p>
    <w:p w14:paraId="44B312D3" w14:textId="77777777" w:rsidR="00E35AA4" w:rsidRPr="00E35AA4" w:rsidRDefault="00E35AA4" w:rsidP="00E35AA4">
      <w:pPr>
        <w:shd w:val="clear" w:color="auto" w:fill="FFFFFF"/>
        <w:ind w:left="426" w:hanging="426"/>
        <w:jc w:val="both"/>
        <w:rPr>
          <w:rFonts w:ascii="Calibri" w:hAnsi="Calibri" w:cs="Arial"/>
        </w:rPr>
      </w:pPr>
      <w:r w:rsidRPr="00E35AA4">
        <w:rPr>
          <w:rFonts w:ascii="Calibri" w:hAnsi="Calibri" w:cs="Arial"/>
        </w:rPr>
        <w:t xml:space="preserve">(NSPCC </w:t>
      </w:r>
      <w:r w:rsidRPr="00E35AA4">
        <w:rPr>
          <w:rFonts w:ascii="Calibri" w:hAnsi="Calibri" w:cs="Arial"/>
          <w:u w:val="single"/>
        </w:rPr>
        <w:t>Responding to low-level concerns about adults working in education</w:t>
      </w:r>
      <w:r w:rsidRPr="00E35AA4">
        <w:rPr>
          <w:rFonts w:ascii="Calibri" w:hAnsi="Calibri" w:cs="Arial"/>
        </w:rPr>
        <w:t>)</w:t>
      </w:r>
    </w:p>
    <w:p w14:paraId="44F81617" w14:textId="77777777" w:rsidR="00E35AA4" w:rsidRDefault="00E35AA4" w:rsidP="00E35AA4">
      <w:pPr>
        <w:shd w:val="clear" w:color="auto" w:fill="FFFFFF"/>
        <w:ind w:left="426" w:hanging="426"/>
        <w:jc w:val="both"/>
        <w:rPr>
          <w:rFonts w:ascii="Calibri" w:hAnsi="Calibri" w:cs="Arial"/>
        </w:rPr>
      </w:pPr>
    </w:p>
    <w:p w14:paraId="24E60F4E" w14:textId="2D4180D4" w:rsidR="00E35AA4" w:rsidRPr="00E35AA4" w:rsidRDefault="00E35AA4" w:rsidP="00E35AA4">
      <w:pPr>
        <w:shd w:val="clear" w:color="auto" w:fill="FFFFFF"/>
        <w:ind w:left="426" w:hanging="426"/>
        <w:jc w:val="both"/>
        <w:rPr>
          <w:rFonts w:ascii="Calibri" w:hAnsi="Calibri" w:cs="Arial"/>
          <w:i/>
          <w:iCs/>
        </w:rPr>
      </w:pPr>
      <w:r w:rsidRPr="00E35AA4">
        <w:rPr>
          <w:rFonts w:ascii="Calibri" w:hAnsi="Calibri" w:cs="Arial"/>
          <w:i/>
          <w:iCs/>
        </w:rPr>
        <w:t>Responding to low-level concerns</w:t>
      </w:r>
    </w:p>
    <w:p w14:paraId="28E5F755" w14:textId="7A87776C" w:rsidR="00E35AA4" w:rsidRPr="00E35AA4" w:rsidRDefault="00E35AA4" w:rsidP="00E35AA4">
      <w:pPr>
        <w:shd w:val="clear" w:color="auto" w:fill="FFFFFF"/>
        <w:jc w:val="both"/>
        <w:rPr>
          <w:rFonts w:ascii="Calibri" w:hAnsi="Calibri" w:cs="Arial"/>
        </w:rPr>
      </w:pPr>
      <w:r w:rsidRPr="00E35AA4">
        <w:rPr>
          <w:rFonts w:ascii="Calibri" w:hAnsi="Calibri" w:cs="Arial"/>
        </w:rPr>
        <w:t xml:space="preserve">Any low-level concerns about the conduct of </w:t>
      </w:r>
      <w:r w:rsidR="0039445A">
        <w:rPr>
          <w:rFonts w:ascii="Calibri" w:hAnsi="Calibri" w:cs="Arial"/>
        </w:rPr>
        <w:t>S</w:t>
      </w:r>
      <w:r w:rsidRPr="00E35AA4">
        <w:rPr>
          <w:rFonts w:ascii="Calibri" w:hAnsi="Calibri" w:cs="Arial"/>
        </w:rPr>
        <w:t>taff</w:t>
      </w:r>
      <w:r>
        <w:rPr>
          <w:rFonts w:ascii="Calibri" w:hAnsi="Calibri" w:cs="Arial"/>
        </w:rPr>
        <w:t xml:space="preserve"> or</w:t>
      </w:r>
      <w:r w:rsidRPr="00E35AA4">
        <w:rPr>
          <w:rFonts w:ascii="Calibri" w:hAnsi="Calibri" w:cs="Arial"/>
        </w:rPr>
        <w:t xml:space="preserve"> </w:t>
      </w:r>
      <w:r w:rsidR="0039445A">
        <w:rPr>
          <w:rFonts w:ascii="Calibri" w:hAnsi="Calibri" w:cs="Arial"/>
        </w:rPr>
        <w:t>S</w:t>
      </w:r>
      <w:r w:rsidRPr="00E35AA4">
        <w:rPr>
          <w:rFonts w:ascii="Calibri" w:hAnsi="Calibri" w:cs="Arial"/>
        </w:rPr>
        <w:t xml:space="preserve">tudents must be shared with the </w:t>
      </w:r>
      <w:r>
        <w:rPr>
          <w:rFonts w:ascii="Calibri" w:hAnsi="Calibri" w:cs="Arial"/>
        </w:rPr>
        <w:t>Designated Lead</w:t>
      </w:r>
      <w:r w:rsidRPr="00E35AA4">
        <w:rPr>
          <w:rFonts w:ascii="Calibri" w:hAnsi="Calibri" w:cs="Arial"/>
        </w:rPr>
        <w:t xml:space="preserve"> and recorded</w:t>
      </w:r>
      <w:r>
        <w:rPr>
          <w:rFonts w:ascii="Calibri" w:hAnsi="Calibri" w:cs="Arial"/>
        </w:rPr>
        <w:t xml:space="preserve"> </w:t>
      </w:r>
      <w:r w:rsidRPr="00E35AA4">
        <w:rPr>
          <w:rFonts w:ascii="Calibri" w:hAnsi="Calibri" w:cs="Arial"/>
        </w:rPr>
        <w:t xml:space="preserve">on </w:t>
      </w:r>
      <w:r w:rsidRPr="00E35AA4">
        <w:rPr>
          <w:rFonts w:ascii="Calibri" w:hAnsi="Calibri" w:cs="Arial"/>
          <w:i/>
          <w:iCs/>
        </w:rPr>
        <w:t>Low level concerns form</w:t>
      </w:r>
      <w:r w:rsidRPr="00E35AA4">
        <w:rPr>
          <w:rFonts w:ascii="Calibri" w:hAnsi="Calibri" w:cs="Arial"/>
        </w:rPr>
        <w:t xml:space="preserve">. The </w:t>
      </w:r>
      <w:r w:rsidR="0039445A">
        <w:rPr>
          <w:rFonts w:ascii="Calibri" w:hAnsi="Calibri" w:cs="Arial"/>
        </w:rPr>
        <w:t>D</w:t>
      </w:r>
      <w:r w:rsidRPr="00E35AA4">
        <w:rPr>
          <w:rFonts w:ascii="Calibri" w:hAnsi="Calibri" w:cs="Arial"/>
        </w:rPr>
        <w:t xml:space="preserve">esignated </w:t>
      </w:r>
      <w:r w:rsidR="0039445A">
        <w:rPr>
          <w:rFonts w:ascii="Calibri" w:hAnsi="Calibri" w:cs="Arial"/>
        </w:rPr>
        <w:t>Lead</w:t>
      </w:r>
      <w:r w:rsidRPr="00E35AA4">
        <w:rPr>
          <w:rFonts w:ascii="Calibri" w:hAnsi="Calibri" w:cs="Arial"/>
        </w:rPr>
        <w:t xml:space="preserve"> should be informed of all low-level concerns and make the final decision on how to respond. Where appropriate this can be done in consultation with the</w:t>
      </w:r>
      <w:r w:rsidR="0039445A">
        <w:rPr>
          <w:rFonts w:ascii="Calibri" w:hAnsi="Calibri" w:cs="Arial"/>
        </w:rPr>
        <w:t xml:space="preserve"> Nursery Manager and/or Nursery Owner</w:t>
      </w:r>
      <w:r w:rsidRPr="00E35AA4">
        <w:rPr>
          <w:rFonts w:ascii="Calibri" w:hAnsi="Calibri" w:cs="Arial"/>
        </w:rPr>
        <w:t>.</w:t>
      </w:r>
    </w:p>
    <w:p w14:paraId="626A60EB" w14:textId="77777777" w:rsidR="00E35AA4" w:rsidRDefault="00E35AA4" w:rsidP="00E35AA4">
      <w:pPr>
        <w:shd w:val="clear" w:color="auto" w:fill="FFFFFF"/>
        <w:jc w:val="both"/>
        <w:rPr>
          <w:rFonts w:ascii="Calibri" w:hAnsi="Calibri" w:cs="Arial"/>
        </w:rPr>
      </w:pPr>
    </w:p>
    <w:p w14:paraId="194E431C" w14:textId="6B18E67B" w:rsidR="00E35AA4" w:rsidRDefault="00E35AA4" w:rsidP="00E35AA4">
      <w:pPr>
        <w:shd w:val="clear" w:color="auto" w:fill="FFFFFF"/>
        <w:jc w:val="both"/>
        <w:rPr>
          <w:rFonts w:ascii="Calibri" w:hAnsi="Calibri" w:cs="Arial"/>
        </w:rPr>
      </w:pPr>
      <w:r w:rsidRPr="00E35AA4">
        <w:rPr>
          <w:rFonts w:ascii="Calibri" w:hAnsi="Calibri" w:cs="Arial"/>
        </w:rPr>
        <w:t xml:space="preserve">Reporting low-level concerns about the conduct of a </w:t>
      </w:r>
      <w:r w:rsidR="0039445A">
        <w:rPr>
          <w:rFonts w:ascii="Calibri" w:hAnsi="Calibri" w:cs="Arial"/>
        </w:rPr>
        <w:t xml:space="preserve">colleague or </w:t>
      </w:r>
      <w:r w:rsidRPr="00E35AA4">
        <w:rPr>
          <w:rFonts w:ascii="Calibri" w:hAnsi="Calibri" w:cs="Arial"/>
        </w:rPr>
        <w:t xml:space="preserve">student contributes towards a </w:t>
      </w:r>
      <w:r w:rsidR="0039445A">
        <w:rPr>
          <w:rFonts w:ascii="Calibri" w:hAnsi="Calibri" w:cs="Arial"/>
        </w:rPr>
        <w:t>S</w:t>
      </w:r>
      <w:r w:rsidRPr="00E35AA4">
        <w:rPr>
          <w:rFonts w:ascii="Calibri" w:hAnsi="Calibri" w:cs="Arial"/>
        </w:rPr>
        <w:t xml:space="preserve">afeguarding culture of openness and trust. It helps ensure that adults consistently model the </w:t>
      </w:r>
      <w:r w:rsidR="0039445A">
        <w:rPr>
          <w:rFonts w:ascii="Calibri" w:hAnsi="Calibri" w:cs="Arial"/>
        </w:rPr>
        <w:t>Nursery</w:t>
      </w:r>
      <w:r w:rsidRPr="00E35AA4">
        <w:rPr>
          <w:rFonts w:ascii="Calibri" w:hAnsi="Calibri" w:cs="Arial"/>
        </w:rPr>
        <w:t xml:space="preserve"> values and helps keep children safe. It protects adults working in the </w:t>
      </w:r>
      <w:r w:rsidR="0039445A">
        <w:rPr>
          <w:rFonts w:ascii="Calibri" w:hAnsi="Calibri" w:cs="Arial"/>
        </w:rPr>
        <w:t>Nursery</w:t>
      </w:r>
      <w:r w:rsidRPr="00E35AA4">
        <w:rPr>
          <w:rFonts w:ascii="Calibri" w:hAnsi="Calibri" w:cs="Arial"/>
        </w:rPr>
        <w:t xml:space="preserve"> from potential false allegations or misunderstandings.</w:t>
      </w:r>
    </w:p>
    <w:p w14:paraId="354EE8F5" w14:textId="77777777" w:rsidR="0039445A" w:rsidRPr="00E35AA4" w:rsidRDefault="0039445A" w:rsidP="00E35AA4">
      <w:pPr>
        <w:shd w:val="clear" w:color="auto" w:fill="FFFFFF"/>
        <w:jc w:val="both"/>
        <w:rPr>
          <w:rFonts w:ascii="Calibri" w:hAnsi="Calibri" w:cs="Arial"/>
        </w:rPr>
      </w:pPr>
    </w:p>
    <w:p w14:paraId="1DD3E00B" w14:textId="5D855130" w:rsidR="00E35AA4" w:rsidRDefault="00E35AA4" w:rsidP="00E35AA4">
      <w:pPr>
        <w:shd w:val="clear" w:color="auto" w:fill="FFFFFF"/>
        <w:jc w:val="both"/>
        <w:rPr>
          <w:rFonts w:ascii="Calibri" w:hAnsi="Calibri" w:cs="Arial"/>
        </w:rPr>
      </w:pPr>
      <w:r w:rsidRPr="00E35AA4">
        <w:rPr>
          <w:rFonts w:ascii="Calibri" w:hAnsi="Calibri" w:cs="Arial"/>
        </w:rPr>
        <w:t xml:space="preserve">If it is not clear that a low-level concern meets the </w:t>
      </w:r>
      <w:r w:rsidR="0039445A">
        <w:rPr>
          <w:rFonts w:ascii="Calibri" w:hAnsi="Calibri" w:cs="Arial"/>
        </w:rPr>
        <w:t>L</w:t>
      </w:r>
      <w:r w:rsidRPr="00E35AA4">
        <w:rPr>
          <w:rFonts w:ascii="Calibri" w:hAnsi="Calibri" w:cs="Arial"/>
        </w:rPr>
        <w:t xml:space="preserve">ocal </w:t>
      </w:r>
      <w:r w:rsidR="0039445A">
        <w:rPr>
          <w:rFonts w:ascii="Calibri" w:hAnsi="Calibri" w:cs="Arial"/>
        </w:rPr>
        <w:t>A</w:t>
      </w:r>
      <w:r w:rsidRPr="00E35AA4">
        <w:rPr>
          <w:rFonts w:ascii="Calibri" w:hAnsi="Calibri" w:cs="Arial"/>
        </w:rPr>
        <w:t xml:space="preserve">uthority threshold, the </w:t>
      </w:r>
      <w:r w:rsidR="0039445A">
        <w:rPr>
          <w:rFonts w:ascii="Calibri" w:hAnsi="Calibri" w:cs="Arial"/>
        </w:rPr>
        <w:t>D</w:t>
      </w:r>
      <w:r w:rsidRPr="00E35AA4">
        <w:rPr>
          <w:rFonts w:ascii="Calibri" w:hAnsi="Calibri" w:cs="Arial"/>
        </w:rPr>
        <w:t xml:space="preserve">esignated </w:t>
      </w:r>
      <w:r w:rsidR="0039445A">
        <w:rPr>
          <w:rFonts w:ascii="Calibri" w:hAnsi="Calibri" w:cs="Arial"/>
        </w:rPr>
        <w:t>Lead</w:t>
      </w:r>
      <w:r w:rsidRPr="00E35AA4">
        <w:rPr>
          <w:rFonts w:ascii="Calibri" w:hAnsi="Calibri" w:cs="Arial"/>
        </w:rPr>
        <w:t xml:space="preserve"> should contact the LADO for clarification.</w:t>
      </w:r>
      <w:r w:rsidR="0039445A">
        <w:rPr>
          <w:rFonts w:ascii="Calibri" w:hAnsi="Calibri" w:cs="Arial"/>
        </w:rPr>
        <w:t xml:space="preserve">  </w:t>
      </w:r>
      <w:r w:rsidRPr="00E35AA4">
        <w:rPr>
          <w:rFonts w:ascii="Calibri" w:hAnsi="Calibri" w:cs="Arial"/>
        </w:rPr>
        <w:t xml:space="preserve">In most instances, low-level concerns about </w:t>
      </w:r>
      <w:r w:rsidR="0039445A">
        <w:rPr>
          <w:rFonts w:ascii="Calibri" w:hAnsi="Calibri" w:cs="Arial"/>
        </w:rPr>
        <w:t>S</w:t>
      </w:r>
      <w:r w:rsidRPr="00E35AA4">
        <w:rPr>
          <w:rFonts w:ascii="Calibri" w:hAnsi="Calibri" w:cs="Arial"/>
        </w:rPr>
        <w:t>taff conduct can be addressed through supervision, training, or disciplinary processes where an internal investigation may take place.</w:t>
      </w:r>
    </w:p>
    <w:p w14:paraId="085A47BA" w14:textId="0A7E671E" w:rsidR="00E35AA4" w:rsidRDefault="00E35AA4" w:rsidP="001462BB">
      <w:pPr>
        <w:shd w:val="clear" w:color="auto" w:fill="FFFFFF"/>
        <w:ind w:left="426" w:hanging="426"/>
        <w:jc w:val="both"/>
        <w:rPr>
          <w:rFonts w:ascii="Calibri" w:hAnsi="Calibri" w:cs="Arial"/>
        </w:rPr>
      </w:pPr>
    </w:p>
    <w:p w14:paraId="4CFAE5FC" w14:textId="2688CB0D" w:rsidR="001462BB" w:rsidRPr="001462BB" w:rsidRDefault="001462BB" w:rsidP="001462BB">
      <w:pPr>
        <w:shd w:val="clear" w:color="auto" w:fill="FFFFFF"/>
        <w:ind w:left="426" w:hanging="426"/>
        <w:jc w:val="both"/>
        <w:rPr>
          <w:rFonts w:ascii="Calibri" w:hAnsi="Calibri" w:cs="Arial"/>
          <w:i/>
          <w:iCs/>
        </w:rPr>
      </w:pPr>
      <w:r w:rsidRPr="001462BB">
        <w:rPr>
          <w:rFonts w:ascii="Calibri" w:hAnsi="Calibri" w:cs="Arial"/>
          <w:i/>
          <w:iCs/>
        </w:rPr>
        <w:t>Identifying</w:t>
      </w:r>
    </w:p>
    <w:p w14:paraId="5055CDB6" w14:textId="3ED81A6E"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 xml:space="preserve">An allegation against a member of staff, </w:t>
      </w:r>
      <w:r w:rsidR="00C65AA4">
        <w:rPr>
          <w:rFonts w:ascii="Calibri" w:hAnsi="Calibri" w:cs="Arial"/>
        </w:rPr>
        <w:t>student</w:t>
      </w:r>
      <w:r w:rsidRPr="001462BB">
        <w:rPr>
          <w:rFonts w:ascii="Calibri" w:hAnsi="Calibri" w:cs="Arial"/>
        </w:rPr>
        <w:t xml:space="preserve"> or agency staff constitutes serious harm or abuse if they:</w:t>
      </w:r>
    </w:p>
    <w:p w14:paraId="06C19ECE" w14:textId="77777777"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behaved in a way that has harmed, or may have harmed a child</w:t>
      </w:r>
    </w:p>
    <w:p w14:paraId="4CF5F696" w14:textId="77777777"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possibly committed a criminal offence against, or related to, a child</w:t>
      </w:r>
    </w:p>
    <w:p w14:paraId="1301C9B6" w14:textId="5E889366" w:rsid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behaved towards a child in a way that indicates they may pose a risk of harm to children</w:t>
      </w:r>
    </w:p>
    <w:p w14:paraId="388B9EA6" w14:textId="2B3B3FD5" w:rsidR="0039445A" w:rsidRPr="001462BB" w:rsidRDefault="0039445A" w:rsidP="001462BB">
      <w:pPr>
        <w:shd w:val="clear" w:color="auto" w:fill="FFFFFF"/>
        <w:ind w:left="426" w:hanging="426"/>
        <w:jc w:val="both"/>
        <w:rPr>
          <w:rFonts w:ascii="Calibri" w:hAnsi="Calibri" w:cs="Arial"/>
        </w:rPr>
      </w:pPr>
      <w:r>
        <w:rPr>
          <w:rFonts w:ascii="Calibri" w:hAnsi="Calibri" w:cs="Arial"/>
        </w:rPr>
        <w:t xml:space="preserve">- </w:t>
      </w:r>
      <w:r>
        <w:rPr>
          <w:rFonts w:ascii="Calibri" w:hAnsi="Calibri" w:cs="Arial"/>
        </w:rPr>
        <w:tab/>
        <w:t>behaved or may have behaved in a way that indicates they may not be suitable to work with children.</w:t>
      </w:r>
    </w:p>
    <w:p w14:paraId="15841559" w14:textId="77777777" w:rsidR="00C65AA4" w:rsidRDefault="00C65AA4" w:rsidP="001462BB">
      <w:pPr>
        <w:shd w:val="clear" w:color="auto" w:fill="FFFFFF"/>
        <w:ind w:left="426" w:hanging="426"/>
        <w:jc w:val="both"/>
        <w:rPr>
          <w:rFonts w:ascii="Calibri" w:hAnsi="Calibri" w:cs="Arial"/>
        </w:rPr>
      </w:pPr>
    </w:p>
    <w:p w14:paraId="46A41033" w14:textId="377934CE" w:rsidR="001462BB" w:rsidRPr="00C65AA4" w:rsidRDefault="001462BB" w:rsidP="001462BB">
      <w:pPr>
        <w:shd w:val="clear" w:color="auto" w:fill="FFFFFF"/>
        <w:ind w:left="426" w:hanging="426"/>
        <w:jc w:val="both"/>
        <w:rPr>
          <w:rFonts w:ascii="Calibri" w:hAnsi="Calibri" w:cs="Arial"/>
          <w:i/>
          <w:iCs/>
        </w:rPr>
      </w:pPr>
      <w:r w:rsidRPr="00C65AA4">
        <w:rPr>
          <w:rFonts w:ascii="Calibri" w:hAnsi="Calibri" w:cs="Arial"/>
          <w:i/>
          <w:iCs/>
        </w:rPr>
        <w:t>Informing</w:t>
      </w:r>
    </w:p>
    <w:p w14:paraId="1F0E6080" w14:textId="16F18749"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All staff report allegations to the </w:t>
      </w:r>
      <w:r w:rsidR="00C65AA4">
        <w:rPr>
          <w:rFonts w:ascii="Calibri" w:hAnsi="Calibri" w:cs="Arial"/>
        </w:rPr>
        <w:t>Designated Lead</w:t>
      </w:r>
      <w:r w:rsidRPr="001462BB">
        <w:rPr>
          <w:rFonts w:ascii="Calibri" w:hAnsi="Calibri" w:cs="Arial"/>
        </w:rPr>
        <w:t>.</w:t>
      </w:r>
    </w:p>
    <w:p w14:paraId="0598DE87" w14:textId="62BDE3DD"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The </w:t>
      </w:r>
      <w:r w:rsidR="00C65AA4">
        <w:rPr>
          <w:rFonts w:ascii="Calibri" w:hAnsi="Calibri" w:cs="Arial"/>
        </w:rPr>
        <w:t>Designated Lead</w:t>
      </w:r>
      <w:r w:rsidRPr="001462BB">
        <w:rPr>
          <w:rFonts w:ascii="Calibri" w:hAnsi="Calibri" w:cs="Arial"/>
        </w:rPr>
        <w:t xml:space="preserve"> alerts the </w:t>
      </w:r>
      <w:r w:rsidR="00C65AA4">
        <w:rPr>
          <w:rFonts w:ascii="Calibri" w:hAnsi="Calibri" w:cs="Arial"/>
        </w:rPr>
        <w:t>Nursery Manager</w:t>
      </w:r>
      <w:r w:rsidRPr="001462BB">
        <w:rPr>
          <w:rFonts w:ascii="Calibri" w:hAnsi="Calibri" w:cs="Arial"/>
        </w:rPr>
        <w:t xml:space="preserve">. If the </w:t>
      </w:r>
      <w:r w:rsidR="00FF6310">
        <w:rPr>
          <w:rFonts w:ascii="Calibri" w:hAnsi="Calibri" w:cs="Arial"/>
        </w:rPr>
        <w:t>Nursery Manager</w:t>
      </w:r>
      <w:r w:rsidRPr="001462BB">
        <w:rPr>
          <w:rFonts w:ascii="Calibri" w:hAnsi="Calibri" w:cs="Arial"/>
        </w:rPr>
        <w:t xml:space="preserve"> is unavailable the </w:t>
      </w:r>
      <w:r w:rsidR="00FF6310">
        <w:rPr>
          <w:rFonts w:ascii="Calibri" w:hAnsi="Calibri" w:cs="Arial"/>
        </w:rPr>
        <w:t>D</w:t>
      </w:r>
      <w:r w:rsidRPr="001462BB">
        <w:rPr>
          <w:rFonts w:ascii="Calibri" w:hAnsi="Calibri" w:cs="Arial"/>
        </w:rPr>
        <w:t xml:space="preserve">esignated </w:t>
      </w:r>
      <w:r w:rsidR="00FF6310">
        <w:rPr>
          <w:rFonts w:ascii="Calibri" w:hAnsi="Calibri" w:cs="Arial"/>
        </w:rPr>
        <w:t>Lead</w:t>
      </w:r>
      <w:r w:rsidRPr="001462BB">
        <w:rPr>
          <w:rFonts w:ascii="Calibri" w:hAnsi="Calibri" w:cs="Arial"/>
        </w:rPr>
        <w:t xml:space="preserve"> contacts their equivalent until they get a response- which should be within 3-4 hours of the event. Together they should form a view about what immediate actions are taken to ensure the safety of the children and staff in the setting, and what is acceptable in terms of fact-finding. </w:t>
      </w:r>
    </w:p>
    <w:p w14:paraId="549D9438" w14:textId="77777777"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It is essential that no investigation occurs until and unless the LADO has expressly given consent for this to occur, however, the person responding to the allegation does need to </w:t>
      </w:r>
      <w:proofErr w:type="gramStart"/>
      <w:r w:rsidRPr="001462BB">
        <w:rPr>
          <w:rFonts w:ascii="Calibri" w:hAnsi="Calibri" w:cs="Arial"/>
        </w:rPr>
        <w:t>have an understanding of</w:t>
      </w:r>
      <w:proofErr w:type="gramEnd"/>
      <w:r w:rsidRPr="001462BB">
        <w:rPr>
          <w:rFonts w:ascii="Calibri" w:hAnsi="Calibri" w:cs="Arial"/>
        </w:rPr>
        <w:t xml:space="preserve"> what explicitly is being alleged.</w:t>
      </w:r>
    </w:p>
    <w:p w14:paraId="3C4C0482" w14:textId="3F9AD5DF"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The </w:t>
      </w:r>
      <w:r w:rsidR="00FF6310">
        <w:rPr>
          <w:rFonts w:ascii="Calibri" w:hAnsi="Calibri" w:cs="Arial"/>
        </w:rPr>
        <w:t>Designated Lead</w:t>
      </w:r>
      <w:r w:rsidRPr="001462BB">
        <w:rPr>
          <w:rFonts w:ascii="Calibri" w:hAnsi="Calibri" w:cs="Arial"/>
        </w:rPr>
        <w:t xml:space="preserve"> must take steps to ensure the immediate safety of children, parents, and staff on that day within the setting.</w:t>
      </w:r>
    </w:p>
    <w:p w14:paraId="4B55B2BD" w14:textId="320B972A" w:rsid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The Local Authority Designated Officer (LADO) is contacted as soon as possible and within one working day. If the LADO is on leave or cannot be contacted the LADO team manager is contacted and/or advice sought from the point of entry safeguarding team/mash/point of contact, according to local arrangements.</w:t>
      </w:r>
    </w:p>
    <w:p w14:paraId="01B30738" w14:textId="17F6756B" w:rsidR="00FF6310" w:rsidRDefault="00FF6310" w:rsidP="00FF6310">
      <w:pPr>
        <w:shd w:val="clear" w:color="auto" w:fill="FFFFFF"/>
        <w:ind w:firstLine="426"/>
        <w:jc w:val="both"/>
        <w:rPr>
          <w:rFonts w:cs="Arial"/>
          <w:b/>
        </w:rPr>
      </w:pPr>
      <w:r w:rsidRPr="00A24E09">
        <w:rPr>
          <w:rFonts w:cs="Arial"/>
          <w:b/>
        </w:rPr>
        <w:t>West Berkshire Council – 01635 519 153</w:t>
      </w:r>
    </w:p>
    <w:p w14:paraId="65033C85" w14:textId="1A7F3233" w:rsidR="00FF6310" w:rsidRPr="001462BB" w:rsidRDefault="00FF6310" w:rsidP="00FF6310">
      <w:pPr>
        <w:shd w:val="clear" w:color="auto" w:fill="FFFFFF"/>
        <w:ind w:firstLine="426"/>
        <w:jc w:val="both"/>
        <w:rPr>
          <w:rFonts w:ascii="Calibri" w:hAnsi="Calibri" w:cs="Arial"/>
        </w:rPr>
      </w:pPr>
      <w:r>
        <w:rPr>
          <w:rFonts w:cs="Arial"/>
          <w:b/>
        </w:rPr>
        <w:t>All numbers are displayed in Office and Staff Toilet</w:t>
      </w:r>
    </w:p>
    <w:p w14:paraId="31B6C963" w14:textId="4628B344"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A child protection referral is made by the </w:t>
      </w:r>
      <w:r w:rsidR="00FF6310">
        <w:rPr>
          <w:rFonts w:ascii="Calibri" w:hAnsi="Calibri" w:cs="Arial"/>
        </w:rPr>
        <w:t>Designated Lead</w:t>
      </w:r>
      <w:r w:rsidRPr="001462BB">
        <w:rPr>
          <w:rFonts w:ascii="Calibri" w:hAnsi="Calibri" w:cs="Arial"/>
        </w:rPr>
        <w:t xml:space="preserve"> if required. The LADO, line managers and local safeguarding children’s services can advise on whether a child protection referral is required.</w:t>
      </w:r>
    </w:p>
    <w:p w14:paraId="4C58B4CE" w14:textId="57E51D3B"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The </w:t>
      </w:r>
      <w:r w:rsidR="00FF6310">
        <w:rPr>
          <w:rFonts w:ascii="Calibri" w:hAnsi="Calibri" w:cs="Arial"/>
        </w:rPr>
        <w:t>Designated Lead</w:t>
      </w:r>
      <w:r w:rsidRPr="001462BB">
        <w:rPr>
          <w:rFonts w:ascii="Calibri" w:hAnsi="Calibri" w:cs="Arial"/>
        </w:rPr>
        <w:t xml:space="preserve"> asks for clarification from the LADO on the following areas:</w:t>
      </w:r>
    </w:p>
    <w:p w14:paraId="021D1483" w14:textId="76273AB3" w:rsidR="001462BB" w:rsidRPr="00FF6310" w:rsidRDefault="001462BB" w:rsidP="00FF6310">
      <w:pPr>
        <w:pStyle w:val="ListParagraph"/>
        <w:numPr>
          <w:ilvl w:val="0"/>
          <w:numId w:val="16"/>
        </w:numPr>
        <w:shd w:val="clear" w:color="auto" w:fill="FFFFFF"/>
        <w:jc w:val="both"/>
        <w:rPr>
          <w:rFonts w:ascii="Calibri" w:hAnsi="Calibri" w:cs="Arial"/>
          <w:sz w:val="22"/>
          <w:szCs w:val="22"/>
        </w:rPr>
      </w:pPr>
      <w:r w:rsidRPr="00FF6310">
        <w:rPr>
          <w:rFonts w:ascii="Calibri" w:hAnsi="Calibri" w:cs="Arial"/>
          <w:sz w:val="22"/>
          <w:szCs w:val="22"/>
        </w:rPr>
        <w:lastRenderedPageBreak/>
        <w:t xml:space="preserve">what actions the </w:t>
      </w:r>
      <w:r w:rsidR="00FF6310" w:rsidRPr="00FF6310">
        <w:rPr>
          <w:rFonts w:ascii="Calibri" w:hAnsi="Calibri" w:cs="Arial"/>
          <w:sz w:val="22"/>
          <w:szCs w:val="22"/>
        </w:rPr>
        <w:t>D</w:t>
      </w:r>
      <w:r w:rsidRPr="00FF6310">
        <w:rPr>
          <w:rFonts w:ascii="Calibri" w:hAnsi="Calibri" w:cs="Arial"/>
          <w:sz w:val="22"/>
          <w:szCs w:val="22"/>
        </w:rPr>
        <w:t xml:space="preserve">esignated </w:t>
      </w:r>
      <w:r w:rsidR="00FF6310" w:rsidRPr="00FF6310">
        <w:rPr>
          <w:rFonts w:ascii="Calibri" w:hAnsi="Calibri" w:cs="Arial"/>
          <w:sz w:val="22"/>
          <w:szCs w:val="22"/>
        </w:rPr>
        <w:t>L</w:t>
      </w:r>
      <w:r w:rsidRPr="00FF6310">
        <w:rPr>
          <w:rFonts w:ascii="Calibri" w:hAnsi="Calibri" w:cs="Arial"/>
          <w:sz w:val="22"/>
          <w:szCs w:val="22"/>
        </w:rPr>
        <w:t>e</w:t>
      </w:r>
      <w:r w:rsidR="00FF6310" w:rsidRPr="00FF6310">
        <w:rPr>
          <w:rFonts w:ascii="Calibri" w:hAnsi="Calibri" w:cs="Arial"/>
          <w:sz w:val="22"/>
          <w:szCs w:val="22"/>
        </w:rPr>
        <w:t>ad</w:t>
      </w:r>
      <w:r w:rsidRPr="00FF6310">
        <w:rPr>
          <w:rFonts w:ascii="Calibri" w:hAnsi="Calibri" w:cs="Arial"/>
          <w:sz w:val="22"/>
          <w:szCs w:val="22"/>
        </w:rPr>
        <w:t xml:space="preserve"> must take next and when and how the parents of the child are informed of the allegation</w:t>
      </w:r>
    </w:p>
    <w:p w14:paraId="30A8989E" w14:textId="425278EB" w:rsidR="001462BB" w:rsidRPr="00FF6310" w:rsidRDefault="001462BB" w:rsidP="00FF6310">
      <w:pPr>
        <w:pStyle w:val="ListParagraph"/>
        <w:numPr>
          <w:ilvl w:val="0"/>
          <w:numId w:val="16"/>
        </w:numPr>
        <w:shd w:val="clear" w:color="auto" w:fill="FFFFFF"/>
        <w:jc w:val="both"/>
        <w:rPr>
          <w:rFonts w:ascii="Calibri" w:hAnsi="Calibri" w:cs="Arial"/>
          <w:sz w:val="22"/>
          <w:szCs w:val="22"/>
        </w:rPr>
      </w:pPr>
      <w:r w:rsidRPr="00FF6310">
        <w:rPr>
          <w:rFonts w:ascii="Calibri" w:hAnsi="Calibri" w:cs="Arial"/>
          <w:sz w:val="22"/>
          <w:szCs w:val="22"/>
        </w:rPr>
        <w:t xml:space="preserve">whether or not the LADO thinks a criminal offence may have occurred and whether the police should be informed and if </w:t>
      </w:r>
      <w:proofErr w:type="gramStart"/>
      <w:r w:rsidRPr="00FF6310">
        <w:rPr>
          <w:rFonts w:ascii="Calibri" w:hAnsi="Calibri" w:cs="Arial"/>
          <w:sz w:val="22"/>
          <w:szCs w:val="22"/>
        </w:rPr>
        <w:t>so</w:t>
      </w:r>
      <w:proofErr w:type="gramEnd"/>
      <w:r w:rsidRPr="00FF6310">
        <w:rPr>
          <w:rFonts w:ascii="Calibri" w:hAnsi="Calibri" w:cs="Arial"/>
          <w:sz w:val="22"/>
          <w:szCs w:val="22"/>
        </w:rPr>
        <w:t xml:space="preserve"> who will inform them</w:t>
      </w:r>
    </w:p>
    <w:p w14:paraId="4EF3B3A0" w14:textId="113FB24A" w:rsidR="001462BB" w:rsidRPr="00FF6310" w:rsidRDefault="001462BB" w:rsidP="00FF6310">
      <w:pPr>
        <w:pStyle w:val="ListParagraph"/>
        <w:numPr>
          <w:ilvl w:val="0"/>
          <w:numId w:val="16"/>
        </w:numPr>
        <w:shd w:val="clear" w:color="auto" w:fill="FFFFFF"/>
        <w:jc w:val="both"/>
        <w:rPr>
          <w:rFonts w:ascii="Calibri" w:hAnsi="Calibri" w:cs="Arial"/>
          <w:sz w:val="22"/>
          <w:szCs w:val="22"/>
        </w:rPr>
      </w:pPr>
      <w:r w:rsidRPr="00FF6310">
        <w:rPr>
          <w:rFonts w:ascii="Calibri" w:hAnsi="Calibri" w:cs="Arial"/>
          <w:sz w:val="22"/>
          <w:szCs w:val="22"/>
        </w:rPr>
        <w:t>whether the LADO is happy for the setting to pursue an internal investigation without input from the LADO, or how the LADO wants to proceed</w:t>
      </w:r>
    </w:p>
    <w:p w14:paraId="763EE3E1" w14:textId="0849EDB5" w:rsidR="001462BB" w:rsidRPr="00FF6310" w:rsidRDefault="001462BB" w:rsidP="00FF6310">
      <w:pPr>
        <w:pStyle w:val="ListParagraph"/>
        <w:numPr>
          <w:ilvl w:val="0"/>
          <w:numId w:val="16"/>
        </w:numPr>
        <w:shd w:val="clear" w:color="auto" w:fill="FFFFFF"/>
        <w:jc w:val="both"/>
        <w:rPr>
          <w:rFonts w:ascii="Calibri" w:hAnsi="Calibri" w:cs="Arial"/>
          <w:sz w:val="22"/>
          <w:szCs w:val="22"/>
        </w:rPr>
      </w:pPr>
      <w:r w:rsidRPr="00FF6310">
        <w:rPr>
          <w:rFonts w:ascii="Calibri" w:hAnsi="Calibri" w:cs="Arial"/>
          <w:sz w:val="22"/>
          <w:szCs w:val="22"/>
        </w:rPr>
        <w:t xml:space="preserve">whether the LADO thinks the person concerned should be suspended, and whether they have any other suggestions about the actions the </w:t>
      </w:r>
      <w:r w:rsidR="00FF6310" w:rsidRPr="00FF6310">
        <w:rPr>
          <w:rFonts w:ascii="Calibri" w:hAnsi="Calibri" w:cs="Arial"/>
          <w:sz w:val="22"/>
          <w:szCs w:val="22"/>
        </w:rPr>
        <w:t>Designated Lead</w:t>
      </w:r>
      <w:r w:rsidRPr="00FF6310">
        <w:rPr>
          <w:rFonts w:ascii="Calibri" w:hAnsi="Calibri" w:cs="Arial"/>
          <w:sz w:val="22"/>
          <w:szCs w:val="22"/>
        </w:rPr>
        <w:t xml:space="preserve"> has taken to ensure the safety of the children and staff attending the setting</w:t>
      </w:r>
    </w:p>
    <w:p w14:paraId="65B91803" w14:textId="5EE7B403"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The </w:t>
      </w:r>
      <w:r w:rsidR="00FF6310">
        <w:rPr>
          <w:rFonts w:ascii="Calibri" w:hAnsi="Calibri" w:cs="Arial"/>
        </w:rPr>
        <w:t>Designated Lead</w:t>
      </w:r>
      <w:r w:rsidRPr="001462BB">
        <w:rPr>
          <w:rFonts w:ascii="Calibri" w:hAnsi="Calibri" w:cs="Arial"/>
        </w:rPr>
        <w:t xml:space="preserve"> records details of discussions and liaison with the LADO including dates, type of contact, advice given, actions agreed and updates on the child’s case file.</w:t>
      </w:r>
    </w:p>
    <w:p w14:paraId="08DB0CE0" w14:textId="519C71B8"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Parents are not normally informed until discussion with the LADO has taken place, however in some circumstances the </w:t>
      </w:r>
      <w:r w:rsidR="00FF6310">
        <w:rPr>
          <w:rFonts w:ascii="Calibri" w:hAnsi="Calibri" w:cs="Arial"/>
        </w:rPr>
        <w:t>Designated Lead</w:t>
      </w:r>
      <w:r w:rsidRPr="001462BB">
        <w:rPr>
          <w:rFonts w:ascii="Calibri" w:hAnsi="Calibri" w:cs="Arial"/>
        </w:rPr>
        <w:t xml:space="preserve"> may need to advise parents of an incident involving their child straight away, for example if the child has been injured and requires medical treatment.</w:t>
      </w:r>
    </w:p>
    <w:p w14:paraId="5689A26C" w14:textId="77777777"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Staff do not investigate the matter unless the LADO has specifically advised them to investigate internally. Guidance should also be sought from the LADO regarding whether or not suspension should be considered. The person dealing with the allegation must take steps to ensure that the immediate safety of children, parents and staff is assured. It may be that in the short-term measures other than suspension, such as requiring a staff member to be office based for a day, or ensuring they do not work unsupervised, can be employed until contact is made with the LADO and advice given. </w:t>
      </w:r>
    </w:p>
    <w:p w14:paraId="7928FA26" w14:textId="5DF3D531"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The </w:t>
      </w:r>
      <w:r w:rsidR="008055A4">
        <w:rPr>
          <w:rFonts w:ascii="Calibri" w:hAnsi="Calibri" w:cs="Arial"/>
        </w:rPr>
        <w:t>Designated Lead</w:t>
      </w:r>
      <w:r w:rsidRPr="001462BB">
        <w:rPr>
          <w:rFonts w:ascii="Calibri" w:hAnsi="Calibri" w:cs="Arial"/>
        </w:rPr>
        <w:t xml:space="preserve"> ensures staff fill in </w:t>
      </w:r>
      <w:r w:rsidRPr="008055A4">
        <w:rPr>
          <w:rFonts w:ascii="Calibri" w:hAnsi="Calibri" w:cs="Arial"/>
          <w:i/>
          <w:iCs/>
        </w:rPr>
        <w:t>Safeguarding incident reporting form.</w:t>
      </w:r>
    </w:p>
    <w:p w14:paraId="341179BE" w14:textId="6AA5E80B"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If after discussion with the </w:t>
      </w:r>
      <w:r w:rsidR="008055A4">
        <w:rPr>
          <w:rFonts w:ascii="Calibri" w:hAnsi="Calibri" w:cs="Arial"/>
        </w:rPr>
        <w:t>Designated Lead</w:t>
      </w:r>
      <w:r w:rsidRPr="001462BB">
        <w:rPr>
          <w:rFonts w:ascii="Calibri" w:hAnsi="Calibri" w:cs="Arial"/>
        </w:rPr>
        <w:t xml:space="preserve">, the LADO decides that the allegation is not obviously false, and there is cause to suspect that the child/ren is suffering or likely to suffer significant harm, then the LADO will normally refer the allegation to children’s social care. </w:t>
      </w:r>
    </w:p>
    <w:p w14:paraId="1D784445" w14:textId="358AA7BC"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If notification to Ofsted is required the </w:t>
      </w:r>
      <w:r w:rsidR="008055A4">
        <w:rPr>
          <w:rFonts w:ascii="Calibri" w:hAnsi="Calibri" w:cs="Arial"/>
        </w:rPr>
        <w:t>Designated Lead</w:t>
      </w:r>
      <w:r w:rsidRPr="001462BB">
        <w:rPr>
          <w:rFonts w:ascii="Calibri" w:hAnsi="Calibri" w:cs="Arial"/>
        </w:rPr>
        <w:t xml:space="preserve"> will inform Ofsted as soon as possible, but no later than 14 days after the event has occurred. The </w:t>
      </w:r>
      <w:r w:rsidR="008055A4">
        <w:rPr>
          <w:rFonts w:ascii="Calibri" w:hAnsi="Calibri" w:cs="Arial"/>
        </w:rPr>
        <w:t>Designated Lead</w:t>
      </w:r>
      <w:r w:rsidRPr="001462BB">
        <w:rPr>
          <w:rFonts w:ascii="Calibri" w:hAnsi="Calibri" w:cs="Arial"/>
        </w:rPr>
        <w:t xml:space="preserve"> will liaise with the </w:t>
      </w:r>
      <w:r w:rsidR="008055A4">
        <w:rPr>
          <w:rFonts w:ascii="Calibri" w:hAnsi="Calibri" w:cs="Arial"/>
        </w:rPr>
        <w:t>Nursey Manager</w:t>
      </w:r>
      <w:r w:rsidRPr="001462BB">
        <w:rPr>
          <w:rFonts w:ascii="Calibri" w:hAnsi="Calibri" w:cs="Arial"/>
        </w:rPr>
        <w:t xml:space="preserve"> about notifying Ofsted.</w:t>
      </w:r>
    </w:p>
    <w:p w14:paraId="29DFC12B" w14:textId="4C0C6852"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The </w:t>
      </w:r>
      <w:r w:rsidR="008055A4">
        <w:rPr>
          <w:rFonts w:ascii="Calibri" w:hAnsi="Calibri" w:cs="Arial"/>
        </w:rPr>
        <w:t>Designated Lead</w:t>
      </w:r>
      <w:r w:rsidRPr="001462BB">
        <w:rPr>
          <w:rFonts w:ascii="Calibri" w:hAnsi="Calibri" w:cs="Arial"/>
        </w:rPr>
        <w:t xml:space="preserve"> ensures that the </w:t>
      </w:r>
      <w:r w:rsidRPr="008055A4">
        <w:rPr>
          <w:rFonts w:ascii="Calibri" w:hAnsi="Calibri" w:cs="Arial"/>
          <w:i/>
          <w:iCs/>
        </w:rPr>
        <w:t>Confidential safeguarding incident report form</w:t>
      </w:r>
      <w:r w:rsidRPr="001462BB">
        <w:rPr>
          <w:rFonts w:ascii="Calibri" w:hAnsi="Calibri" w:cs="Arial"/>
        </w:rPr>
        <w:t xml:space="preserve"> is completed and sent to the </w:t>
      </w:r>
      <w:r w:rsidR="008055A4">
        <w:rPr>
          <w:rFonts w:ascii="Calibri" w:hAnsi="Calibri" w:cs="Arial"/>
        </w:rPr>
        <w:t>Nursery Manager</w:t>
      </w:r>
      <w:r w:rsidRPr="001462BB">
        <w:rPr>
          <w:rFonts w:ascii="Calibri" w:hAnsi="Calibri" w:cs="Arial"/>
        </w:rPr>
        <w:t xml:space="preserve">. If the </w:t>
      </w:r>
      <w:r w:rsidR="008055A4">
        <w:rPr>
          <w:rFonts w:ascii="Calibri" w:hAnsi="Calibri" w:cs="Arial"/>
        </w:rPr>
        <w:t>Nursery Manager</w:t>
      </w:r>
      <w:r w:rsidRPr="001462BB">
        <w:rPr>
          <w:rFonts w:ascii="Calibri" w:hAnsi="Calibri" w:cs="Arial"/>
        </w:rPr>
        <w:t xml:space="preserve"> is unavailable their equivalent must be contacted.</w:t>
      </w:r>
    </w:p>
    <w:p w14:paraId="080247A5" w14:textId="77777777"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Avenues such as performance management or coaching and supervision of staff will also be used instead of disciplinary procedures where these are appropriate and proportionate. If an allegation is ultimately upheld the LADO may also offer a view about what would be a proportionate response in relation to the accused person.</w:t>
      </w:r>
    </w:p>
    <w:p w14:paraId="5A83412F" w14:textId="7C78DA76"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The </w:t>
      </w:r>
      <w:r w:rsidR="008055A4">
        <w:rPr>
          <w:rFonts w:ascii="Calibri" w:hAnsi="Calibri" w:cs="Arial"/>
        </w:rPr>
        <w:t>Designated Lead</w:t>
      </w:r>
      <w:r w:rsidRPr="001462BB">
        <w:rPr>
          <w:rFonts w:ascii="Calibri" w:hAnsi="Calibri" w:cs="Arial"/>
        </w:rPr>
        <w:t xml:space="preserve"> must consider revising or writing a new risk assessment where appropriate, for example if the incident related to an instance where a member of staff has physically intervened to ensure a child’s safety, or if an incident relates to a difficulty with the environment such as where parents and staff are coming and going and doors are left open.</w:t>
      </w:r>
    </w:p>
    <w:p w14:paraId="78688369" w14:textId="6F25BFFC"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All allegations are investigated even if the person involved resigns or ceases to be a </w:t>
      </w:r>
      <w:r w:rsidR="008055A4">
        <w:rPr>
          <w:rFonts w:ascii="Calibri" w:hAnsi="Calibri" w:cs="Arial"/>
        </w:rPr>
        <w:t>student</w:t>
      </w:r>
      <w:r w:rsidRPr="001462BB">
        <w:rPr>
          <w:rFonts w:ascii="Calibri" w:hAnsi="Calibri" w:cs="Arial"/>
        </w:rPr>
        <w:t>.</w:t>
      </w:r>
    </w:p>
    <w:p w14:paraId="29748299" w14:textId="77777777" w:rsidR="008055A4" w:rsidRDefault="008055A4" w:rsidP="001462BB">
      <w:pPr>
        <w:shd w:val="clear" w:color="auto" w:fill="FFFFFF"/>
        <w:ind w:left="426" w:hanging="426"/>
        <w:jc w:val="both"/>
        <w:rPr>
          <w:rFonts w:ascii="Calibri" w:hAnsi="Calibri" w:cs="Arial"/>
        </w:rPr>
      </w:pPr>
    </w:p>
    <w:p w14:paraId="5C863D17" w14:textId="6EF06635" w:rsidR="001462BB" w:rsidRPr="008055A4" w:rsidRDefault="001462BB" w:rsidP="001462BB">
      <w:pPr>
        <w:shd w:val="clear" w:color="auto" w:fill="FFFFFF"/>
        <w:ind w:left="426" w:hanging="426"/>
        <w:jc w:val="both"/>
        <w:rPr>
          <w:rFonts w:ascii="Calibri" w:hAnsi="Calibri" w:cs="Arial"/>
          <w:i/>
          <w:iCs/>
        </w:rPr>
      </w:pPr>
      <w:r w:rsidRPr="008055A4">
        <w:rPr>
          <w:rFonts w:ascii="Calibri" w:hAnsi="Calibri" w:cs="Arial"/>
          <w:i/>
          <w:iCs/>
        </w:rPr>
        <w:t xml:space="preserve">Allegations against </w:t>
      </w:r>
      <w:r w:rsidR="008055A4">
        <w:rPr>
          <w:rFonts w:ascii="Calibri" w:hAnsi="Calibri" w:cs="Arial"/>
          <w:i/>
          <w:iCs/>
        </w:rPr>
        <w:t>A</w:t>
      </w:r>
      <w:r w:rsidRPr="008055A4">
        <w:rPr>
          <w:rFonts w:ascii="Calibri" w:hAnsi="Calibri" w:cs="Arial"/>
          <w:i/>
          <w:iCs/>
        </w:rPr>
        <w:t xml:space="preserve">gency </w:t>
      </w:r>
      <w:r w:rsidR="008055A4">
        <w:rPr>
          <w:rFonts w:ascii="Calibri" w:hAnsi="Calibri" w:cs="Arial"/>
          <w:i/>
          <w:iCs/>
        </w:rPr>
        <w:t>S</w:t>
      </w:r>
      <w:r w:rsidRPr="008055A4">
        <w:rPr>
          <w:rFonts w:ascii="Calibri" w:hAnsi="Calibri" w:cs="Arial"/>
          <w:i/>
          <w:iCs/>
        </w:rPr>
        <w:t>taff</w:t>
      </w:r>
    </w:p>
    <w:p w14:paraId="24E29591" w14:textId="7AE098CE" w:rsidR="001462BB" w:rsidRPr="001462BB" w:rsidRDefault="001462BB" w:rsidP="008055A4">
      <w:pPr>
        <w:shd w:val="clear" w:color="auto" w:fill="FFFFFF"/>
        <w:jc w:val="both"/>
        <w:rPr>
          <w:rFonts w:ascii="Calibri" w:hAnsi="Calibri" w:cs="Arial"/>
        </w:rPr>
      </w:pPr>
      <w:r w:rsidRPr="001462BB">
        <w:rPr>
          <w:rFonts w:ascii="Calibri" w:hAnsi="Calibri" w:cs="Arial"/>
        </w:rPr>
        <w:t xml:space="preserve">Any allegations against agency staff must be responded to as detailed in this procedure. In addition, the </w:t>
      </w:r>
      <w:r w:rsidR="008055A4">
        <w:rPr>
          <w:rFonts w:ascii="Calibri" w:hAnsi="Calibri" w:cs="Arial"/>
        </w:rPr>
        <w:t>Designated Lead</w:t>
      </w:r>
      <w:r w:rsidRPr="001462BB">
        <w:rPr>
          <w:rFonts w:ascii="Calibri" w:hAnsi="Calibri" w:cs="Arial"/>
        </w:rPr>
        <w:t xml:space="preserve"> must contact the agency following advice from the LADO</w:t>
      </w:r>
    </w:p>
    <w:p w14:paraId="575F0529" w14:textId="77777777" w:rsidR="008055A4" w:rsidRDefault="008055A4" w:rsidP="001462BB">
      <w:pPr>
        <w:shd w:val="clear" w:color="auto" w:fill="FFFFFF"/>
        <w:ind w:left="426" w:hanging="426"/>
        <w:jc w:val="both"/>
        <w:rPr>
          <w:rFonts w:ascii="Calibri" w:hAnsi="Calibri" w:cs="Arial"/>
        </w:rPr>
      </w:pPr>
    </w:p>
    <w:p w14:paraId="239098F8" w14:textId="7AAA3060" w:rsidR="001462BB" w:rsidRPr="008055A4" w:rsidRDefault="001462BB" w:rsidP="001462BB">
      <w:pPr>
        <w:shd w:val="clear" w:color="auto" w:fill="FFFFFF"/>
        <w:ind w:left="426" w:hanging="426"/>
        <w:jc w:val="both"/>
        <w:rPr>
          <w:rFonts w:ascii="Calibri" w:hAnsi="Calibri" w:cs="Arial"/>
          <w:i/>
          <w:iCs/>
        </w:rPr>
      </w:pPr>
      <w:r w:rsidRPr="008055A4">
        <w:rPr>
          <w:rFonts w:ascii="Calibri" w:hAnsi="Calibri" w:cs="Arial"/>
          <w:i/>
          <w:iCs/>
        </w:rPr>
        <w:t xml:space="preserve">Allegations against the </w:t>
      </w:r>
      <w:r w:rsidR="008055A4" w:rsidRPr="008055A4">
        <w:rPr>
          <w:rFonts w:ascii="Calibri" w:hAnsi="Calibri" w:cs="Arial"/>
          <w:i/>
          <w:iCs/>
        </w:rPr>
        <w:t>Designated Lead</w:t>
      </w:r>
      <w:r w:rsidRPr="008055A4">
        <w:rPr>
          <w:rFonts w:ascii="Calibri" w:hAnsi="Calibri" w:cs="Arial"/>
          <w:i/>
          <w:iCs/>
        </w:rPr>
        <w:t xml:space="preserve"> </w:t>
      </w:r>
    </w:p>
    <w:p w14:paraId="7D492BE5" w14:textId="0B54A2C1"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If a member of staff has concerns that the </w:t>
      </w:r>
      <w:r w:rsidR="008055A4">
        <w:rPr>
          <w:rFonts w:ascii="Calibri" w:hAnsi="Calibri" w:cs="Arial"/>
        </w:rPr>
        <w:t>Designated Lead</w:t>
      </w:r>
      <w:r w:rsidRPr="001462BB">
        <w:rPr>
          <w:rFonts w:ascii="Calibri" w:hAnsi="Calibri" w:cs="Arial"/>
        </w:rPr>
        <w:t xml:space="preserve"> has behaved in a way that indicates they are not suitable to work with children as listed above, this is reported to the </w:t>
      </w:r>
      <w:r w:rsidR="008055A4">
        <w:rPr>
          <w:rFonts w:ascii="Calibri" w:hAnsi="Calibri" w:cs="Arial"/>
        </w:rPr>
        <w:t>Nursery Manager</w:t>
      </w:r>
      <w:r w:rsidRPr="001462BB">
        <w:rPr>
          <w:rFonts w:ascii="Calibri" w:hAnsi="Calibri" w:cs="Arial"/>
        </w:rPr>
        <w:t xml:space="preserve"> who will investigate further. </w:t>
      </w:r>
    </w:p>
    <w:p w14:paraId="7B25ED2B" w14:textId="7FC6377D"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During the investigation, the </w:t>
      </w:r>
      <w:r w:rsidR="008055A4">
        <w:rPr>
          <w:rFonts w:ascii="Calibri" w:hAnsi="Calibri" w:cs="Arial"/>
        </w:rPr>
        <w:t>Nursery Manager</w:t>
      </w:r>
      <w:r w:rsidRPr="001462BB">
        <w:rPr>
          <w:rFonts w:ascii="Calibri" w:hAnsi="Calibri" w:cs="Arial"/>
        </w:rPr>
        <w:t xml:space="preserve"> will identify another suitably experienced person to take on the role of </w:t>
      </w:r>
      <w:r w:rsidR="008055A4">
        <w:rPr>
          <w:rFonts w:ascii="Calibri" w:hAnsi="Calibri" w:cs="Arial"/>
        </w:rPr>
        <w:t>Designated Lead</w:t>
      </w:r>
      <w:r w:rsidRPr="001462BB">
        <w:rPr>
          <w:rFonts w:ascii="Calibri" w:hAnsi="Calibri" w:cs="Arial"/>
        </w:rPr>
        <w:t>.</w:t>
      </w:r>
    </w:p>
    <w:p w14:paraId="790889EC" w14:textId="7625D7A9"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If an allegation is made against the </w:t>
      </w:r>
      <w:r w:rsidR="008055A4">
        <w:rPr>
          <w:rFonts w:ascii="Calibri" w:hAnsi="Calibri" w:cs="Arial"/>
        </w:rPr>
        <w:t>Nursery Manager</w:t>
      </w:r>
      <w:r w:rsidRPr="001462BB">
        <w:rPr>
          <w:rFonts w:ascii="Calibri" w:hAnsi="Calibri" w:cs="Arial"/>
        </w:rPr>
        <w:t xml:space="preserve">, then the </w:t>
      </w:r>
      <w:r w:rsidR="008055A4">
        <w:rPr>
          <w:rFonts w:ascii="Calibri" w:hAnsi="Calibri" w:cs="Arial"/>
        </w:rPr>
        <w:t>O</w:t>
      </w:r>
      <w:r w:rsidRPr="001462BB">
        <w:rPr>
          <w:rFonts w:ascii="Calibri" w:hAnsi="Calibri" w:cs="Arial"/>
        </w:rPr>
        <w:t>wner</w:t>
      </w:r>
      <w:r w:rsidR="008055A4">
        <w:rPr>
          <w:rFonts w:ascii="Calibri" w:hAnsi="Calibri" w:cs="Arial"/>
        </w:rPr>
        <w:t xml:space="preserve"> is</w:t>
      </w:r>
      <w:r w:rsidRPr="001462BB">
        <w:rPr>
          <w:rFonts w:ascii="Calibri" w:hAnsi="Calibri" w:cs="Arial"/>
        </w:rPr>
        <w:t xml:space="preserve"> informed.</w:t>
      </w:r>
    </w:p>
    <w:p w14:paraId="429C6EE2" w14:textId="77777777" w:rsidR="008055A4" w:rsidRDefault="008055A4" w:rsidP="001462BB">
      <w:pPr>
        <w:shd w:val="clear" w:color="auto" w:fill="FFFFFF"/>
        <w:ind w:left="426" w:hanging="426"/>
        <w:jc w:val="both"/>
        <w:rPr>
          <w:rFonts w:ascii="Calibri" w:hAnsi="Calibri" w:cs="Arial"/>
        </w:rPr>
      </w:pPr>
    </w:p>
    <w:p w14:paraId="57A013F3" w14:textId="24CF5FD7" w:rsidR="001462BB" w:rsidRPr="008055A4" w:rsidRDefault="001462BB" w:rsidP="001462BB">
      <w:pPr>
        <w:shd w:val="clear" w:color="auto" w:fill="FFFFFF"/>
        <w:ind w:left="426" w:hanging="426"/>
        <w:jc w:val="both"/>
        <w:rPr>
          <w:rFonts w:ascii="Calibri" w:hAnsi="Calibri" w:cs="Arial"/>
          <w:i/>
          <w:iCs/>
        </w:rPr>
      </w:pPr>
      <w:r w:rsidRPr="008055A4">
        <w:rPr>
          <w:rFonts w:ascii="Calibri" w:hAnsi="Calibri" w:cs="Arial"/>
          <w:i/>
          <w:iCs/>
        </w:rPr>
        <w:t>Recording</w:t>
      </w:r>
    </w:p>
    <w:p w14:paraId="332A3CCD" w14:textId="6CDD36FF"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lastRenderedPageBreak/>
        <w:t>•</w:t>
      </w:r>
      <w:r w:rsidRPr="001462BB">
        <w:rPr>
          <w:rFonts w:ascii="Calibri" w:hAnsi="Calibri" w:cs="Arial"/>
        </w:rPr>
        <w:tab/>
        <w:t xml:space="preserve">A record is made of an allegation/concern, along with supporting information, using </w:t>
      </w:r>
      <w:r w:rsidR="0039445A" w:rsidRPr="0039445A">
        <w:rPr>
          <w:rFonts w:ascii="Calibri" w:hAnsi="Calibri" w:cs="Arial"/>
          <w:i/>
          <w:iCs/>
        </w:rPr>
        <w:t>Low-level concerns form</w:t>
      </w:r>
      <w:r w:rsidRPr="001462BB">
        <w:rPr>
          <w:rFonts w:ascii="Calibri" w:hAnsi="Calibri" w:cs="Arial"/>
        </w:rPr>
        <w:t xml:space="preserve">. This is then entered on the file of the child, and the </w:t>
      </w:r>
      <w:r w:rsidRPr="00CF4F9D">
        <w:rPr>
          <w:rFonts w:ascii="Calibri" w:hAnsi="Calibri" w:cs="Arial"/>
          <w:i/>
          <w:iCs/>
        </w:rPr>
        <w:t>Child welfare and protection summary</w:t>
      </w:r>
      <w:r w:rsidRPr="001462BB">
        <w:rPr>
          <w:rFonts w:ascii="Calibri" w:hAnsi="Calibri" w:cs="Arial"/>
        </w:rPr>
        <w:t xml:space="preserve"> is completed and placed in the front of the child’s file.</w:t>
      </w:r>
    </w:p>
    <w:p w14:paraId="766B510C" w14:textId="77777777"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If the allegation refers to more than one child, this is recorded in each child’s file </w:t>
      </w:r>
    </w:p>
    <w:p w14:paraId="0E112BA1" w14:textId="77777777"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If relevant, a child protection referral is made, with details held on the child’s file.</w:t>
      </w:r>
    </w:p>
    <w:p w14:paraId="475A2077" w14:textId="77777777" w:rsidR="00CF4F9D" w:rsidRDefault="00CF4F9D" w:rsidP="001462BB">
      <w:pPr>
        <w:shd w:val="clear" w:color="auto" w:fill="FFFFFF"/>
        <w:ind w:left="426" w:hanging="426"/>
        <w:jc w:val="both"/>
        <w:rPr>
          <w:rFonts w:ascii="Calibri" w:hAnsi="Calibri" w:cs="Arial"/>
        </w:rPr>
      </w:pPr>
    </w:p>
    <w:p w14:paraId="43C3731D" w14:textId="38D11D3C" w:rsidR="001462BB" w:rsidRPr="00CF4F9D" w:rsidRDefault="001462BB" w:rsidP="001462BB">
      <w:pPr>
        <w:shd w:val="clear" w:color="auto" w:fill="FFFFFF"/>
        <w:ind w:left="426" w:hanging="426"/>
        <w:jc w:val="both"/>
        <w:rPr>
          <w:rFonts w:ascii="Calibri" w:hAnsi="Calibri" w:cs="Arial"/>
          <w:i/>
          <w:iCs/>
        </w:rPr>
      </w:pPr>
      <w:r w:rsidRPr="00CF4F9D">
        <w:rPr>
          <w:rFonts w:ascii="Calibri" w:hAnsi="Calibri" w:cs="Arial"/>
          <w:i/>
          <w:iCs/>
        </w:rPr>
        <w:t xml:space="preserve">Disclosure and Barring Service </w:t>
      </w:r>
    </w:p>
    <w:p w14:paraId="3C23FF25" w14:textId="77777777"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If a member of staff is dismissed because of a proven or strong likelihood of child abuse, inappropriate behaviour towards a child, or other behaviour that may indicate they are unsuitable to work with children such as drug or alcohol abuse, or other concerns raised during supervision when the staff suitability checks are done, a referral to the Disclosure and Barring Service is made.</w:t>
      </w:r>
    </w:p>
    <w:p w14:paraId="72501A2F" w14:textId="77777777" w:rsidR="00CF4F9D" w:rsidRDefault="00CF4F9D" w:rsidP="001462BB">
      <w:pPr>
        <w:shd w:val="clear" w:color="auto" w:fill="FFFFFF"/>
        <w:ind w:left="426" w:hanging="426"/>
        <w:jc w:val="both"/>
        <w:rPr>
          <w:rFonts w:ascii="Calibri" w:hAnsi="Calibri" w:cs="Arial"/>
        </w:rPr>
      </w:pPr>
    </w:p>
    <w:p w14:paraId="4BFFFF97" w14:textId="679C4D58" w:rsidR="001462BB" w:rsidRPr="00CF4F9D" w:rsidRDefault="001462BB" w:rsidP="001462BB">
      <w:pPr>
        <w:shd w:val="clear" w:color="auto" w:fill="FFFFFF"/>
        <w:ind w:left="426" w:hanging="426"/>
        <w:jc w:val="both"/>
        <w:rPr>
          <w:rFonts w:ascii="Calibri" w:hAnsi="Calibri" w:cs="Arial"/>
          <w:i/>
          <w:iCs/>
        </w:rPr>
      </w:pPr>
      <w:r w:rsidRPr="00CF4F9D">
        <w:rPr>
          <w:rFonts w:ascii="Calibri" w:hAnsi="Calibri" w:cs="Arial"/>
          <w:i/>
          <w:iCs/>
        </w:rPr>
        <w:t xml:space="preserve">Escalating concerns </w:t>
      </w:r>
    </w:p>
    <w:p w14:paraId="36FD12D5" w14:textId="49DF4430"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If a member of staff believes at any time that children may be in danger due to the actions or otherwise of a member of staff or </w:t>
      </w:r>
      <w:r w:rsidR="00CF4F9D">
        <w:rPr>
          <w:rFonts w:ascii="Calibri" w:hAnsi="Calibri" w:cs="Arial"/>
        </w:rPr>
        <w:t>student</w:t>
      </w:r>
      <w:r w:rsidRPr="001462BB">
        <w:rPr>
          <w:rFonts w:ascii="Calibri" w:hAnsi="Calibri" w:cs="Arial"/>
        </w:rPr>
        <w:t xml:space="preserve">, they must discuss their concerns immediately with the </w:t>
      </w:r>
      <w:r w:rsidR="00CF4F9D">
        <w:rPr>
          <w:rFonts w:ascii="Calibri" w:hAnsi="Calibri" w:cs="Arial"/>
        </w:rPr>
        <w:t>Designated Lead</w:t>
      </w:r>
      <w:r w:rsidRPr="001462BB">
        <w:rPr>
          <w:rFonts w:ascii="Calibri" w:hAnsi="Calibri" w:cs="Arial"/>
        </w:rPr>
        <w:t xml:space="preserve">. </w:t>
      </w:r>
    </w:p>
    <w:p w14:paraId="25C83A17" w14:textId="019D8413" w:rsidR="001462BB" w:rsidRPr="001462BB" w:rsidRDefault="001462BB" w:rsidP="001462BB">
      <w:pPr>
        <w:shd w:val="clear" w:color="auto" w:fill="FFFFFF"/>
        <w:ind w:left="426" w:hanging="426"/>
        <w:jc w:val="both"/>
        <w:rPr>
          <w:rFonts w:ascii="Calibri" w:hAnsi="Calibri" w:cs="Arial"/>
        </w:rPr>
      </w:pPr>
      <w:r w:rsidRPr="001462BB">
        <w:rPr>
          <w:rFonts w:ascii="Calibri" w:hAnsi="Calibri" w:cs="Arial"/>
        </w:rPr>
        <w:t>•</w:t>
      </w:r>
      <w:r w:rsidRPr="001462BB">
        <w:rPr>
          <w:rFonts w:ascii="Calibri" w:hAnsi="Calibri" w:cs="Arial"/>
        </w:rPr>
        <w:tab/>
        <w:t xml:space="preserve">If after discussions with the </w:t>
      </w:r>
      <w:r w:rsidR="00CF4F9D">
        <w:rPr>
          <w:rFonts w:ascii="Calibri" w:hAnsi="Calibri" w:cs="Arial"/>
        </w:rPr>
        <w:t>Designated Lead</w:t>
      </w:r>
      <w:r w:rsidRPr="001462BB">
        <w:rPr>
          <w:rFonts w:ascii="Calibri" w:hAnsi="Calibri" w:cs="Arial"/>
        </w:rPr>
        <w:t xml:space="preserve">, they still believe that appropriate action to protect children has not been taken they must speak to the </w:t>
      </w:r>
      <w:r w:rsidR="00CF4F9D">
        <w:rPr>
          <w:rFonts w:ascii="Calibri" w:hAnsi="Calibri" w:cs="Arial"/>
        </w:rPr>
        <w:t>Nursery Manager</w:t>
      </w:r>
      <w:r w:rsidRPr="001462BB">
        <w:rPr>
          <w:rFonts w:ascii="Calibri" w:hAnsi="Calibri" w:cs="Arial"/>
        </w:rPr>
        <w:t xml:space="preserve">. </w:t>
      </w:r>
    </w:p>
    <w:p w14:paraId="1BCE3753" w14:textId="731E5C27" w:rsidR="001462BB" w:rsidRPr="00CF4F9D" w:rsidRDefault="001462BB" w:rsidP="001462BB">
      <w:pPr>
        <w:shd w:val="clear" w:color="auto" w:fill="FFFFFF"/>
        <w:ind w:left="426" w:hanging="426"/>
        <w:jc w:val="both"/>
        <w:rPr>
          <w:rFonts w:ascii="Calibri" w:hAnsi="Calibri" w:cs="Arial"/>
          <w:i/>
          <w:iCs/>
        </w:rPr>
      </w:pPr>
      <w:r w:rsidRPr="001462BB">
        <w:rPr>
          <w:rFonts w:ascii="Calibri" w:hAnsi="Calibri" w:cs="Arial"/>
        </w:rPr>
        <w:t>•</w:t>
      </w:r>
      <w:r w:rsidRPr="001462BB">
        <w:rPr>
          <w:rFonts w:ascii="Calibri" w:hAnsi="Calibri" w:cs="Arial"/>
        </w:rPr>
        <w:tab/>
        <w:t xml:space="preserve">If there are still concerns then the whistle blowing procedure must be followed, as set out in </w:t>
      </w:r>
      <w:r w:rsidR="00CF4F9D">
        <w:rPr>
          <w:rFonts w:ascii="Calibri" w:hAnsi="Calibri" w:cs="Arial"/>
        </w:rPr>
        <w:t>section</w:t>
      </w:r>
      <w:r w:rsidRPr="001462BB">
        <w:rPr>
          <w:rFonts w:ascii="Calibri" w:hAnsi="Calibri" w:cs="Arial"/>
        </w:rPr>
        <w:t xml:space="preserve"> </w:t>
      </w:r>
      <w:r w:rsidRPr="00CF4F9D">
        <w:rPr>
          <w:rFonts w:ascii="Calibri" w:hAnsi="Calibri" w:cs="Arial"/>
          <w:i/>
          <w:iCs/>
        </w:rPr>
        <w:t>Responding to safeguarding or child protection concerns</w:t>
      </w:r>
    </w:p>
    <w:p w14:paraId="16976CDE" w14:textId="77777777" w:rsidR="001462BB" w:rsidRDefault="001462BB">
      <w:pPr>
        <w:rPr>
          <w:rFonts w:ascii="Calibri" w:hAnsi="Calibri" w:cs="Arial"/>
        </w:rPr>
      </w:pPr>
    </w:p>
    <w:p w14:paraId="0C6CBB1D" w14:textId="6EC23D79" w:rsidR="001462BB" w:rsidRDefault="001462BB">
      <w:pPr>
        <w:rPr>
          <w:rFonts w:ascii="Calibri" w:hAnsi="Calibri" w:cs="Arial"/>
        </w:rPr>
      </w:pPr>
    </w:p>
    <w:p w14:paraId="3E512782" w14:textId="77777777" w:rsidR="006031B4" w:rsidRPr="00005CA9" w:rsidRDefault="006031B4" w:rsidP="004615B5">
      <w:pPr>
        <w:shd w:val="clear" w:color="auto" w:fill="FFFFFF"/>
        <w:ind w:left="426" w:hanging="426"/>
        <w:jc w:val="both"/>
        <w:rPr>
          <w:rFonts w:ascii="Calibri" w:hAnsi="Calibri" w:cs="Arial"/>
        </w:rPr>
      </w:pPr>
    </w:p>
    <w:p w14:paraId="084175A7" w14:textId="77777777" w:rsidR="004615B5" w:rsidRDefault="004615B5" w:rsidP="00005CA9">
      <w:pPr>
        <w:shd w:val="clear" w:color="auto" w:fill="FFFFFF"/>
        <w:jc w:val="both"/>
        <w:rPr>
          <w:rFonts w:ascii="Calibri" w:hAnsi="Calibri" w:cs="Arial"/>
        </w:rPr>
      </w:pPr>
    </w:p>
    <w:sectPr w:rsidR="004615B5" w:rsidSect="001B3E71">
      <w:headerReference w:type="default" r:id="rId9"/>
      <w:footerReference w:type="default" r:id="rId10"/>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BC76E" w14:textId="77777777" w:rsidR="008B6FCB" w:rsidRDefault="008B6FCB" w:rsidP="004A3F53">
      <w:r>
        <w:separator/>
      </w:r>
    </w:p>
  </w:endnote>
  <w:endnote w:type="continuationSeparator" w:id="0">
    <w:p w14:paraId="2CC40F98" w14:textId="77777777" w:rsidR="008B6FCB" w:rsidRDefault="008B6FCB"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EEDF3" w14:textId="60EC1744" w:rsidR="009B34CC" w:rsidRDefault="009B34CC">
    <w:pPr>
      <w:pStyle w:val="Footer"/>
    </w:pPr>
    <w:r>
      <w:t xml:space="preserve">This policy was last adapted in February 2026 by Sophie Bient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60E09" w14:textId="77777777" w:rsidR="008B6FCB" w:rsidRDefault="008B6FCB" w:rsidP="004A3F53">
      <w:r>
        <w:separator/>
      </w:r>
    </w:p>
  </w:footnote>
  <w:footnote w:type="continuationSeparator" w:id="0">
    <w:p w14:paraId="06247EB0" w14:textId="77777777" w:rsidR="008B6FCB" w:rsidRDefault="008B6FCB"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4EEA6" w14:textId="48F87914" w:rsidR="00EA35C4" w:rsidRDefault="00EA35C4">
    <w:pPr>
      <w:pStyle w:val="Header"/>
    </w:pPr>
    <w:r>
      <w:rPr>
        <w:noProof/>
      </w:rPr>
      <w:drawing>
        <wp:anchor distT="0" distB="0" distL="114300" distR="114300" simplePos="0" relativeHeight="251659264" behindDoc="0" locked="0" layoutInCell="1" allowOverlap="1" wp14:anchorId="7F49D0E0" wp14:editId="2CDA0B0A">
          <wp:simplePos x="0" y="0"/>
          <wp:positionH relativeFrom="margin">
            <wp:posOffset>-322631</wp:posOffset>
          </wp:positionH>
          <wp:positionV relativeFrom="page">
            <wp:posOffset>-12014</wp:posOffset>
          </wp:positionV>
          <wp:extent cx="7521176" cy="10638825"/>
          <wp:effectExtent l="19050" t="19050" r="22860" b="10160"/>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2819" cy="1064114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E811171" w14:textId="77777777" w:rsidR="00EA35C4" w:rsidRDefault="00EA35C4">
    <w:pPr>
      <w:pStyle w:val="Header"/>
    </w:pPr>
  </w:p>
  <w:p w14:paraId="6BB98754" w14:textId="77777777" w:rsidR="00EA35C4" w:rsidRDefault="00EA35C4">
    <w:pPr>
      <w:pStyle w:val="Header"/>
    </w:pPr>
  </w:p>
  <w:p w14:paraId="01341977" w14:textId="77777777" w:rsidR="00EA35C4" w:rsidRDefault="00EA35C4">
    <w:pPr>
      <w:pStyle w:val="Header"/>
    </w:pPr>
  </w:p>
  <w:p w14:paraId="0A5C367F" w14:textId="77777777" w:rsidR="00EA35C4" w:rsidRDefault="00EA35C4">
    <w:pPr>
      <w:pStyle w:val="Header"/>
    </w:pPr>
  </w:p>
  <w:p w14:paraId="076F839F" w14:textId="77777777" w:rsidR="00EA35C4" w:rsidRDefault="00EA35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0DEF"/>
    <w:multiLevelType w:val="hybridMultilevel"/>
    <w:tmpl w:val="7622725C"/>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CE5801"/>
    <w:multiLevelType w:val="hybridMultilevel"/>
    <w:tmpl w:val="768423BE"/>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614E98"/>
    <w:multiLevelType w:val="hybridMultilevel"/>
    <w:tmpl w:val="D2E4186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EA177C"/>
    <w:multiLevelType w:val="hybridMultilevel"/>
    <w:tmpl w:val="48F09B1C"/>
    <w:lvl w:ilvl="0" w:tplc="08090001">
      <w:start w:val="1"/>
      <w:numFmt w:val="bullet"/>
      <w:lvlText w:val=""/>
      <w:lvlJc w:val="left"/>
      <w:pPr>
        <w:ind w:left="360" w:hanging="360"/>
      </w:pPr>
      <w:rPr>
        <w:rFonts w:ascii="Symbol" w:hAnsi="Symbol" w:hint="default"/>
        <w:color w:val="7030A0"/>
      </w:rPr>
    </w:lvl>
    <w:lvl w:ilvl="1" w:tplc="08C6F4EE">
      <w:numFmt w:val="bullet"/>
      <w:lvlText w:val="•"/>
      <w:lvlJc w:val="left"/>
      <w:pPr>
        <w:ind w:left="1140" w:hanging="420"/>
      </w:pPr>
      <w:rPr>
        <w:rFonts w:ascii="Calibri" w:eastAsiaTheme="minorHAnsi" w:hAnsi="Calibri" w:cs="Calibri"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F8C7DC1"/>
    <w:multiLevelType w:val="hybridMultilevel"/>
    <w:tmpl w:val="3856A4C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8A512F"/>
    <w:multiLevelType w:val="hybridMultilevel"/>
    <w:tmpl w:val="64AC7AA4"/>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1706E8"/>
    <w:multiLevelType w:val="hybridMultilevel"/>
    <w:tmpl w:val="65386B12"/>
    <w:lvl w:ilvl="0" w:tplc="6C0A4ED4">
      <w:start w:val="1"/>
      <w:numFmt w:val="bullet"/>
      <w:lvlText w:val=""/>
      <w:lvlJc w:val="left"/>
      <w:pPr>
        <w:ind w:left="360" w:hanging="360"/>
      </w:pPr>
      <w:rPr>
        <w:rFonts w:ascii="Wingdings" w:hAnsi="Wingdings" w:hint="default"/>
        <w:color w:val="7030A0"/>
      </w:rPr>
    </w:lvl>
    <w:lvl w:ilvl="1" w:tplc="26AA9128">
      <w:numFmt w:val="bullet"/>
      <w:lvlText w:val="-"/>
      <w:lvlJc w:val="left"/>
      <w:pPr>
        <w:ind w:left="1080" w:hanging="360"/>
      </w:pPr>
      <w:rPr>
        <w:rFonts w:ascii="Arial-BoldMT" w:hAnsi="Arial-BoldMT" w:cs="Arial-BoldMT" w:hint="default"/>
        <w:b/>
        <w:color w:val="7030A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2E008D"/>
    <w:multiLevelType w:val="hybridMultilevel"/>
    <w:tmpl w:val="8D4E7DF6"/>
    <w:lvl w:ilvl="0" w:tplc="C128AA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583955"/>
    <w:multiLevelType w:val="hybridMultilevel"/>
    <w:tmpl w:val="55BA5C56"/>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9F2C50"/>
    <w:multiLevelType w:val="hybridMultilevel"/>
    <w:tmpl w:val="5E58D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E6211"/>
    <w:multiLevelType w:val="hybridMultilevel"/>
    <w:tmpl w:val="00DC2FC6"/>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9832E2"/>
    <w:multiLevelType w:val="hybridMultilevel"/>
    <w:tmpl w:val="4A46D54C"/>
    <w:lvl w:ilvl="0" w:tplc="76D667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6869C1"/>
    <w:multiLevelType w:val="hybridMultilevel"/>
    <w:tmpl w:val="8F042BE0"/>
    <w:lvl w:ilvl="0" w:tplc="08090001">
      <w:start w:val="1"/>
      <w:numFmt w:val="bullet"/>
      <w:lvlText w:val=""/>
      <w:lvlJc w:val="left"/>
      <w:pPr>
        <w:ind w:left="360" w:hanging="360"/>
      </w:pPr>
      <w:rPr>
        <w:rFonts w:ascii="Symbol" w:hAnsi="Symbol" w:hint="default"/>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1535756"/>
    <w:multiLevelType w:val="hybridMultilevel"/>
    <w:tmpl w:val="8F24F19E"/>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39756D"/>
    <w:multiLevelType w:val="hybridMultilevel"/>
    <w:tmpl w:val="441692F8"/>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C325DA"/>
    <w:multiLevelType w:val="hybridMultilevel"/>
    <w:tmpl w:val="B464F8B8"/>
    <w:lvl w:ilvl="0" w:tplc="9EEC4B2A">
      <w:start w:val="1"/>
      <w:numFmt w:val="bullet"/>
      <w:lvlText w:val=""/>
      <w:lvlJc w:val="left"/>
      <w:pPr>
        <w:ind w:left="360" w:hanging="360"/>
      </w:pPr>
      <w:rPr>
        <w:rFonts w:ascii="Wingdings" w:hAnsi="Wingdings" w:hint="default"/>
        <w:color w:val="8064A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C162F50"/>
    <w:multiLevelType w:val="hybridMultilevel"/>
    <w:tmpl w:val="87C8769A"/>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C755827"/>
    <w:multiLevelType w:val="hybridMultilevel"/>
    <w:tmpl w:val="145A3086"/>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E858C9"/>
    <w:multiLevelType w:val="hybridMultilevel"/>
    <w:tmpl w:val="A4DE4542"/>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9CC09FE"/>
    <w:multiLevelType w:val="hybridMultilevel"/>
    <w:tmpl w:val="08FAAC4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720554"/>
    <w:multiLevelType w:val="hybridMultilevel"/>
    <w:tmpl w:val="38847208"/>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7A410C4"/>
    <w:multiLevelType w:val="hybridMultilevel"/>
    <w:tmpl w:val="C63C8B34"/>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E36A43"/>
    <w:multiLevelType w:val="hybridMultilevel"/>
    <w:tmpl w:val="A776EC7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9158839">
    <w:abstractNumId w:val="21"/>
  </w:num>
  <w:num w:numId="2" w16cid:durableId="1895581652">
    <w:abstractNumId w:val="13"/>
  </w:num>
  <w:num w:numId="3" w16cid:durableId="1594700052">
    <w:abstractNumId w:val="0"/>
  </w:num>
  <w:num w:numId="4" w16cid:durableId="2128306314">
    <w:abstractNumId w:val="17"/>
  </w:num>
  <w:num w:numId="5" w16cid:durableId="1623149007">
    <w:abstractNumId w:val="14"/>
  </w:num>
  <w:num w:numId="6" w16cid:durableId="1541433077">
    <w:abstractNumId w:val="2"/>
  </w:num>
  <w:num w:numId="7" w16cid:durableId="484585241">
    <w:abstractNumId w:val="10"/>
  </w:num>
  <w:num w:numId="8" w16cid:durableId="305352887">
    <w:abstractNumId w:val="5"/>
  </w:num>
  <w:num w:numId="9" w16cid:durableId="1084761248">
    <w:abstractNumId w:val="20"/>
  </w:num>
  <w:num w:numId="10" w16cid:durableId="1044716598">
    <w:abstractNumId w:val="4"/>
  </w:num>
  <w:num w:numId="11" w16cid:durableId="2144349863">
    <w:abstractNumId w:val="16"/>
  </w:num>
  <w:num w:numId="12" w16cid:durableId="1752505158">
    <w:abstractNumId w:val="8"/>
  </w:num>
  <w:num w:numId="13" w16cid:durableId="304167898">
    <w:abstractNumId w:val="6"/>
  </w:num>
  <w:num w:numId="14" w16cid:durableId="1420366061">
    <w:abstractNumId w:val="15"/>
  </w:num>
  <w:num w:numId="15" w16cid:durableId="1908610851">
    <w:abstractNumId w:val="12"/>
  </w:num>
  <w:num w:numId="16" w16cid:durableId="732508141">
    <w:abstractNumId w:val="7"/>
  </w:num>
  <w:num w:numId="17" w16cid:durableId="686517198">
    <w:abstractNumId w:val="3"/>
  </w:num>
  <w:num w:numId="18" w16cid:durableId="323820583">
    <w:abstractNumId w:val="9"/>
  </w:num>
  <w:num w:numId="19" w16cid:durableId="1989431332">
    <w:abstractNumId w:val="11"/>
  </w:num>
  <w:num w:numId="20" w16cid:durableId="267078660">
    <w:abstractNumId w:val="22"/>
  </w:num>
  <w:num w:numId="21" w16cid:durableId="1488403167">
    <w:abstractNumId w:val="1"/>
  </w:num>
  <w:num w:numId="22" w16cid:durableId="1189487814">
    <w:abstractNumId w:val="19"/>
  </w:num>
  <w:num w:numId="23" w16cid:durableId="1641417446">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05CA9"/>
    <w:rsid w:val="000219F8"/>
    <w:rsid w:val="000227C8"/>
    <w:rsid w:val="001039E1"/>
    <w:rsid w:val="001462BB"/>
    <w:rsid w:val="00151FB0"/>
    <w:rsid w:val="00155DB2"/>
    <w:rsid w:val="00156286"/>
    <w:rsid w:val="001B3E71"/>
    <w:rsid w:val="001C1C22"/>
    <w:rsid w:val="001C2EBB"/>
    <w:rsid w:val="001C559F"/>
    <w:rsid w:val="001E1B64"/>
    <w:rsid w:val="001E7405"/>
    <w:rsid w:val="001F0078"/>
    <w:rsid w:val="001F3ED1"/>
    <w:rsid w:val="00205CE2"/>
    <w:rsid w:val="00250880"/>
    <w:rsid w:val="002F7E26"/>
    <w:rsid w:val="0039445A"/>
    <w:rsid w:val="0039508D"/>
    <w:rsid w:val="003C4392"/>
    <w:rsid w:val="003D357C"/>
    <w:rsid w:val="00413742"/>
    <w:rsid w:val="004269AF"/>
    <w:rsid w:val="00455C76"/>
    <w:rsid w:val="004615B5"/>
    <w:rsid w:val="004A3F53"/>
    <w:rsid w:val="004D750A"/>
    <w:rsid w:val="004E5F26"/>
    <w:rsid w:val="005340C7"/>
    <w:rsid w:val="00537633"/>
    <w:rsid w:val="005875AB"/>
    <w:rsid w:val="005A4954"/>
    <w:rsid w:val="005C2E2B"/>
    <w:rsid w:val="005D39DD"/>
    <w:rsid w:val="006031B4"/>
    <w:rsid w:val="00657599"/>
    <w:rsid w:val="0067729A"/>
    <w:rsid w:val="006B1874"/>
    <w:rsid w:val="00707E1E"/>
    <w:rsid w:val="007615B7"/>
    <w:rsid w:val="007653AE"/>
    <w:rsid w:val="008038DC"/>
    <w:rsid w:val="008055A4"/>
    <w:rsid w:val="00880D6F"/>
    <w:rsid w:val="008B6FCB"/>
    <w:rsid w:val="00930BBA"/>
    <w:rsid w:val="009451FE"/>
    <w:rsid w:val="00965787"/>
    <w:rsid w:val="009A2A24"/>
    <w:rsid w:val="009B34CC"/>
    <w:rsid w:val="009D4796"/>
    <w:rsid w:val="00A37178"/>
    <w:rsid w:val="00A62382"/>
    <w:rsid w:val="00B82317"/>
    <w:rsid w:val="00B87C10"/>
    <w:rsid w:val="00B90534"/>
    <w:rsid w:val="00C02B8B"/>
    <w:rsid w:val="00C577DF"/>
    <w:rsid w:val="00C642D4"/>
    <w:rsid w:val="00C65AA4"/>
    <w:rsid w:val="00C97DCE"/>
    <w:rsid w:val="00CF1708"/>
    <w:rsid w:val="00CF4F9D"/>
    <w:rsid w:val="00D660B8"/>
    <w:rsid w:val="00DF4FAE"/>
    <w:rsid w:val="00DF7A73"/>
    <w:rsid w:val="00E176BA"/>
    <w:rsid w:val="00E30591"/>
    <w:rsid w:val="00E35AA4"/>
    <w:rsid w:val="00E47A69"/>
    <w:rsid w:val="00E91573"/>
    <w:rsid w:val="00E936A6"/>
    <w:rsid w:val="00EA35C4"/>
    <w:rsid w:val="00EB71D7"/>
    <w:rsid w:val="00EF185D"/>
    <w:rsid w:val="00F764A6"/>
    <w:rsid w:val="00FA27F1"/>
    <w:rsid w:val="00FC4FC4"/>
    <w:rsid w:val="00FC73A4"/>
    <w:rsid w:val="00FD1AF5"/>
    <w:rsid w:val="00FF6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semiHidden/>
    <w:unhideWhenUsed/>
    <w:qFormat/>
    <w:rsid w:val="001E740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E740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E7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 w:id="85684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female-genital-mutilation" TargetMode="External"/><Relationship Id="rId3" Type="http://schemas.openxmlformats.org/officeDocument/2006/relationships/settings" Target="settings.xml"/><Relationship Id="rId7" Type="http://schemas.openxmlformats.org/officeDocument/2006/relationships/hyperlink" Target="mailto:fgmhelp@nspcc.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14</Pages>
  <Words>7473</Words>
  <Characters>42597</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13</cp:revision>
  <cp:lastPrinted>2023-12-01T08:24:00Z</cp:lastPrinted>
  <dcterms:created xsi:type="dcterms:W3CDTF">2022-08-10T12:05:00Z</dcterms:created>
  <dcterms:modified xsi:type="dcterms:W3CDTF">2026-02-12T09:41:00Z</dcterms:modified>
</cp:coreProperties>
</file>